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E328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南方报业传媒集团资产清查专项审计服务项目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olor w:val="auto"/>
          <w:kern w:val="0"/>
          <w:sz w:val="36"/>
          <w:szCs w:val="36"/>
          <w:u w:val="none"/>
          <w:lang w:val="en-US" w:eastAsia="zh-CN" w:bidi="ar"/>
        </w:rPr>
        <w:t>报价函</w:t>
      </w:r>
      <w:bookmarkStart w:id="0" w:name="_GoBack"/>
    </w:p>
    <w:bookmarkEnd w:id="0"/>
    <w:p w14:paraId="497D5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</w:pPr>
    </w:p>
    <w:p w14:paraId="7B5669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南方报业传媒集团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>南方日报社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：</w:t>
      </w:r>
    </w:p>
    <w:p w14:paraId="5C1232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240" w:lineRule="auto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经认真阅读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u w:val="none"/>
          <w:lang w:val="en-US" w:eastAsia="zh-CN"/>
        </w:rPr>
        <w:t>本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u w:val="none"/>
        </w:rPr>
        <w:t>项目</w:t>
      </w:r>
      <w:r>
        <w:rPr>
          <w:rFonts w:hint="eastAsia" w:ascii="仿宋_GB2312" w:eastAsia="仿宋_GB2312"/>
          <w:b w:val="0"/>
          <w:bCs/>
          <w:color w:val="auto"/>
          <w:sz w:val="28"/>
          <w:szCs w:val="28"/>
        </w:rPr>
        <w:t>（编号：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>NC202604006</w:t>
      </w:r>
      <w:r>
        <w:rPr>
          <w:rFonts w:hint="eastAsia" w:ascii="仿宋_GB2312" w:eastAsia="仿宋_GB2312"/>
          <w:b w:val="0"/>
          <w:bCs/>
          <w:color w:val="auto"/>
          <w:sz w:val="28"/>
          <w:szCs w:val="28"/>
        </w:rPr>
        <w:t>）</w:t>
      </w:r>
      <w:r>
        <w:rPr>
          <w:rFonts w:hint="eastAsia" w:ascii="仿宋_GB2312" w:eastAsia="仿宋_GB2312"/>
          <w:b w:val="0"/>
          <w:bCs/>
          <w:color w:val="auto"/>
          <w:sz w:val="28"/>
          <w:szCs w:val="28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采购公告，我司符合资格条件，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28"/>
          <w:szCs w:val="28"/>
        </w:rPr>
        <w:t>并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已完全了解相关内容，承诺按照要求提供服务，现报价如下：</w:t>
      </w:r>
    </w:p>
    <w:tbl>
      <w:tblPr>
        <w:tblStyle w:val="6"/>
        <w:tblW w:w="9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7539"/>
      </w:tblGrid>
      <w:tr w14:paraId="20895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497" w:type="dxa"/>
            <w:shd w:val="clear" w:color="auto" w:fill="auto"/>
            <w:vAlign w:val="center"/>
          </w:tcPr>
          <w:p w14:paraId="0586D5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shd w:val="clear" w:color="050000" w:fill="auto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539" w:type="dxa"/>
            <w:shd w:val="clear" w:color="auto" w:fill="auto"/>
            <w:vAlign w:val="center"/>
          </w:tcPr>
          <w:p w14:paraId="75C6AA5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shd w:val="clear" w:color="050000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shd w:val="clear" w:color="050000" w:fill="auto"/>
                <w:vertAlign w:val="baseline"/>
                <w:lang w:val="en-US" w:eastAsia="zh-CN"/>
              </w:rPr>
              <w:t>南方报业传媒集团资产清查专项审计服务项目</w:t>
            </w:r>
          </w:p>
        </w:tc>
      </w:tr>
      <w:tr w14:paraId="7CE25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4" w:hRule="atLeast"/>
        </w:trPr>
        <w:tc>
          <w:tcPr>
            <w:tcW w:w="1497" w:type="dxa"/>
            <w:shd w:val="clear" w:color="auto" w:fill="auto"/>
            <w:vAlign w:val="center"/>
          </w:tcPr>
          <w:p w14:paraId="64BEE65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shd w:val="clear" w:color="050000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shd w:val="clear" w:color="050000" w:fill="auto"/>
                <w:vertAlign w:val="baseline"/>
                <w:lang w:val="en-US" w:eastAsia="zh-CN"/>
              </w:rPr>
              <w:t>服务主要内容</w:t>
            </w:r>
          </w:p>
        </w:tc>
        <w:tc>
          <w:tcPr>
            <w:tcW w:w="7539" w:type="dxa"/>
            <w:shd w:val="clear" w:color="auto" w:fill="auto"/>
            <w:vAlign w:val="center"/>
          </w:tcPr>
          <w:p w14:paraId="514B700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40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shd w:val="clear" w:color="050000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shd w:val="clear" w:color="050000" w:fill="auto"/>
                <w:vertAlign w:val="baseline"/>
                <w:lang w:val="en-US" w:eastAsia="zh-CN"/>
              </w:rPr>
              <w:t>资产清查核实与权属核验</w:t>
            </w:r>
          </w:p>
          <w:p w14:paraId="42D0A2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40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shd w:val="clear" w:color="050000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shd w:val="clear" w:color="050000" w:fill="auto"/>
                <w:vertAlign w:val="baseline"/>
                <w:lang w:val="en-US" w:eastAsia="zh-CN"/>
              </w:rPr>
              <w:t>资产问题排查与清单梳理</w:t>
            </w:r>
          </w:p>
          <w:p w14:paraId="2E331D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40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shd w:val="clear" w:color="050000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shd w:val="clear" w:color="050000" w:fill="auto"/>
                <w:vertAlign w:val="baseline"/>
                <w:lang w:val="en-US" w:eastAsia="zh-CN"/>
              </w:rPr>
              <w:t>清查报表填报及合并汇总</w:t>
            </w:r>
          </w:p>
          <w:p w14:paraId="05C7594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40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shd w:val="clear" w:color="050000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shd w:val="clear" w:color="050000" w:fill="auto"/>
                <w:vertAlign w:val="baseline"/>
                <w:lang w:val="en-US" w:eastAsia="zh-CN"/>
              </w:rPr>
              <w:t>专项报告编制及专业建议</w:t>
            </w:r>
          </w:p>
          <w:p w14:paraId="1ACBAFD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40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sz w:val="28"/>
                <w:szCs w:val="28"/>
                <w:shd w:val="clear" w:color="050000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shd w:val="clear" w:color="050000" w:fill="auto"/>
                <w:vertAlign w:val="baseline"/>
                <w:lang w:val="en-US" w:eastAsia="zh-CN"/>
              </w:rPr>
              <w:t>清查成果交付与配合上报</w:t>
            </w:r>
          </w:p>
        </w:tc>
      </w:tr>
      <w:tr w14:paraId="5F988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1497" w:type="dxa"/>
            <w:shd w:val="clear" w:color="auto" w:fill="auto"/>
            <w:vAlign w:val="center"/>
          </w:tcPr>
          <w:p w14:paraId="1A3BC2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shd w:val="clear" w:color="050000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</w:rPr>
              <w:t>报价</w:t>
            </w:r>
          </w:p>
        </w:tc>
        <w:tc>
          <w:tcPr>
            <w:tcW w:w="7539" w:type="dxa"/>
            <w:shd w:val="clear" w:color="auto" w:fill="auto"/>
            <w:vAlign w:val="center"/>
          </w:tcPr>
          <w:p w14:paraId="74A26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  <w:t>共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</w:rPr>
              <w:t>元（含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</w:rPr>
              <w:t>%增值税率）</w:t>
            </w:r>
          </w:p>
        </w:tc>
      </w:tr>
      <w:tr w14:paraId="6C0B70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5" w:hRule="atLeast"/>
        </w:trPr>
        <w:tc>
          <w:tcPr>
            <w:tcW w:w="1497" w:type="dxa"/>
            <w:shd w:val="clear" w:color="auto" w:fill="auto"/>
            <w:vAlign w:val="center"/>
          </w:tcPr>
          <w:p w14:paraId="1E3A78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lang w:val="en-US" w:eastAsia="zh-CN"/>
              </w:rPr>
              <w:t>成果交付时间</w:t>
            </w:r>
          </w:p>
        </w:tc>
        <w:tc>
          <w:tcPr>
            <w:tcW w:w="7539" w:type="dxa"/>
            <w:shd w:val="clear" w:color="auto" w:fill="auto"/>
            <w:vAlign w:val="center"/>
          </w:tcPr>
          <w:p w14:paraId="0DF1C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auto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自合同签订之日起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日历天内</w:t>
            </w:r>
          </w:p>
        </w:tc>
      </w:tr>
      <w:tr w14:paraId="2B40A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497" w:type="dxa"/>
            <w:shd w:val="clear" w:color="auto" w:fill="auto"/>
            <w:vAlign w:val="center"/>
          </w:tcPr>
          <w:p w14:paraId="404BFB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56" w:afterLines="50"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报价单位</w:t>
            </w:r>
          </w:p>
          <w:p w14:paraId="2710D7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56" w:afterLines="50"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及项目</w:t>
            </w:r>
          </w:p>
          <w:p w14:paraId="251E8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56" w:afterLines="50"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负责人</w:t>
            </w:r>
          </w:p>
        </w:tc>
        <w:tc>
          <w:tcPr>
            <w:tcW w:w="7539" w:type="dxa"/>
            <w:shd w:val="clear" w:color="auto" w:fill="auto"/>
            <w:vAlign w:val="center"/>
          </w:tcPr>
          <w:p w14:paraId="7658E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312" w:beforeLines="100" w:after="156" w:afterLines="50" w:line="36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报价单位：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u w:val="single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u w:val="single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（填写并加盖公章）</w:t>
            </w:r>
          </w:p>
          <w:p w14:paraId="577597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56" w:afterLines="50" w:line="36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项目负责人：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u w:val="single"/>
              </w:rPr>
              <w:t xml:space="preserve">                       </w:t>
            </w:r>
          </w:p>
          <w:p w14:paraId="7FFC7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56" w:afterLines="50" w:line="360" w:lineRule="auto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 xml:space="preserve">联系方式 ：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u w:val="single"/>
              </w:rPr>
              <w:t xml:space="preserve">                       </w:t>
            </w:r>
          </w:p>
          <w:p w14:paraId="0DBC2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6" w:beforeLines="50" w:after="157" w:afterLines="50" w:line="360" w:lineRule="auto"/>
              <w:textAlignment w:val="auto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报价日期：202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年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u w:val="single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8"/>
                <w:szCs w:val="28"/>
              </w:rPr>
              <w:t>日</w:t>
            </w:r>
          </w:p>
        </w:tc>
      </w:tr>
    </w:tbl>
    <w:p w14:paraId="160245E7">
      <w:pPr>
        <w:rPr>
          <w:rFonts w:hint="default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587" w:right="1474" w:bottom="1417" w:left="1587" w:header="851" w:footer="567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19A1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8C5A39">
                          <w:pPr>
                            <w:pStyle w:val="4"/>
                            <w:rPr>
                              <w:rFonts w:hint="eastAsia" w:ascii="仿宋_GB2312" w:hAnsi="仿宋_GB2312" w:eastAsia="仿宋_GB2312" w:cs="仿宋_GB2312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8C5A39">
                    <w:pPr>
                      <w:pStyle w:val="4"/>
                      <w:rPr>
                        <w:rFonts w:hint="eastAsia" w:ascii="仿宋_GB2312" w:hAnsi="仿宋_GB2312" w:eastAsia="仿宋_GB2312" w:cs="仿宋_GB2312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6A2F51"/>
    <w:multiLevelType w:val="singleLevel"/>
    <w:tmpl w:val="F36A2F5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3C6E0C"/>
    <w:rsid w:val="0BD14335"/>
    <w:rsid w:val="19B43583"/>
    <w:rsid w:val="19D150B7"/>
    <w:rsid w:val="20576988"/>
    <w:rsid w:val="226C7AF3"/>
    <w:rsid w:val="26F73108"/>
    <w:rsid w:val="280F06DC"/>
    <w:rsid w:val="28E65354"/>
    <w:rsid w:val="2D7867C6"/>
    <w:rsid w:val="344669C6"/>
    <w:rsid w:val="375A3E5D"/>
    <w:rsid w:val="421E5BFF"/>
    <w:rsid w:val="474915B6"/>
    <w:rsid w:val="4F9E5BBA"/>
    <w:rsid w:val="53C56B0C"/>
    <w:rsid w:val="57722C68"/>
    <w:rsid w:val="57CB5AA5"/>
    <w:rsid w:val="5C12270C"/>
    <w:rsid w:val="5F6C0006"/>
    <w:rsid w:val="6009436B"/>
    <w:rsid w:val="600F6444"/>
    <w:rsid w:val="63532587"/>
    <w:rsid w:val="73D1776C"/>
    <w:rsid w:val="76573B20"/>
    <w:rsid w:val="78F40DDE"/>
    <w:rsid w:val="7F68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1"/>
    <w:pPr>
      <w:spacing w:beforeLines="0" w:afterLines="0"/>
      <w:ind w:left="656"/>
      <w:outlineLvl w:val="3"/>
    </w:pPr>
    <w:rPr>
      <w:rFonts w:hint="eastAsia"/>
      <w:b/>
      <w:sz w:val="21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4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Table Paragraph"/>
    <w:basedOn w:val="1"/>
    <w:unhideWhenUsed/>
    <w:qFormat/>
    <w:uiPriority w:val="1"/>
    <w:pPr>
      <w:spacing w:beforeLines="0" w:afterLines="0"/>
    </w:pPr>
    <w:rPr>
      <w:rFonts w:hint="eastAsia"/>
      <w:sz w:val="24"/>
      <w:szCs w:val="24"/>
    </w:rPr>
  </w:style>
  <w:style w:type="paragraph" w:styleId="10">
    <w:name w:val="List Paragraph"/>
    <w:basedOn w:val="1"/>
    <w:unhideWhenUsed/>
    <w:qFormat/>
    <w:uiPriority w:val="1"/>
    <w:pPr>
      <w:spacing w:beforeLines="0" w:afterLines="0"/>
      <w:ind w:left="236" w:firstLine="420"/>
    </w:pPr>
    <w:rPr>
      <w:rFonts w:hint="eastAsia"/>
      <w:sz w:val="24"/>
      <w:szCs w:val="24"/>
    </w:rPr>
  </w:style>
  <w:style w:type="character" w:customStyle="1" w:styleId="11">
    <w:name w:val="font11"/>
    <w:basedOn w:val="8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12">
    <w:name w:val="font01"/>
    <w:basedOn w:val="8"/>
    <w:qFormat/>
    <w:uiPriority w:val="0"/>
    <w:rPr>
      <w:rFonts w:hint="default" w:ascii="Times New Roman" w:hAnsi="Times New Roman" w:cs="Times New Roman"/>
      <w:b/>
      <w:bCs/>
      <w:color w:val="000000"/>
      <w:sz w:val="20"/>
      <w:szCs w:val="20"/>
      <w:u w:val="none"/>
    </w:rPr>
  </w:style>
  <w:style w:type="character" w:customStyle="1" w:styleId="13">
    <w:name w:val="font5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71"/>
    <w:basedOn w:val="8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265</Characters>
  <Lines>0</Lines>
  <Paragraphs>0</Paragraphs>
  <TotalTime>1</TotalTime>
  <ScaleCrop>false</ScaleCrop>
  <LinksUpToDate>false</LinksUpToDate>
  <CharactersWithSpaces>370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2023-08-28T07:01:00Z</dcterms:created>
  <dc:creator>huangzying</dc:creator>
  <cp:lastModifiedBy>黄忠应</cp:lastModifiedBy>
  <cp:lastPrinted>2023-09-22T02:18:00Z</cp:lastPrinted>
  <dcterms:modified xsi:type="dcterms:W3CDTF">2026-06-02T06:32:04Z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A05AE70C45A74F818E3FBF7C80F6B5A1</vt:lpwstr>
  </property>
  <property fmtid="{D5CDD505-2E9C-101B-9397-08002B2CF9AE}" pid="4" name="KSOTemplateDocerSaveRecord">
    <vt:lpwstr>eyJoZGlkIjoiMmExNDZmMWRiNWNkZjU1ZWIzNWEzMzY5NDk1MWQ1NDUiLCJ1c2VySWQiOiIxNjEyNjE5NjUwIn0=</vt:lpwstr>
  </property>
</Properties>
</file>