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广东教育杂志社有限公司安保</w:t>
      </w:r>
      <w:r>
        <w:rPr>
          <w:rFonts w:hint="eastAsia" w:ascii="方正小标宋简体" w:eastAsia="方正小标宋简体"/>
          <w:b/>
          <w:sz w:val="36"/>
          <w:szCs w:val="36"/>
        </w:rPr>
        <w:t>服务项目报价函</w:t>
      </w:r>
    </w:p>
    <w:p>
      <w:pPr>
        <w:spacing w:line="52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广东教育杂志社</w:t>
      </w: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有限公司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经认真阅读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>广东教育杂志社有限公司安保</w:t>
      </w:r>
      <w:r>
        <w:rPr>
          <w:rFonts w:hint="eastAsia" w:ascii="仿宋_GB2312" w:eastAsia="仿宋_GB2312"/>
          <w:b/>
          <w:sz w:val="28"/>
          <w:szCs w:val="28"/>
          <w:u w:val="single"/>
        </w:rPr>
        <w:t>服务项目</w:t>
      </w:r>
      <w:r>
        <w:rPr>
          <w:rFonts w:hint="eastAsia" w:ascii="仿宋_GB2312" w:eastAsia="仿宋_GB2312"/>
          <w:sz w:val="28"/>
          <w:szCs w:val="28"/>
        </w:rPr>
        <w:t>的采购公告，我司符合本项目的资格条件，我司已完全了解采购公告的相关内容，</w:t>
      </w:r>
      <w:r>
        <w:rPr>
          <w:rFonts w:hint="eastAsia" w:ascii="仿宋_GB2312" w:hAnsi="宋体" w:eastAsia="仿宋_GB2312"/>
          <w:kern w:val="0"/>
          <w:sz w:val="28"/>
          <w:szCs w:val="28"/>
        </w:rPr>
        <w:t>并</w:t>
      </w:r>
      <w:r>
        <w:rPr>
          <w:rFonts w:hint="eastAsia" w:ascii="仿宋_GB2312" w:eastAsia="仿宋_GB2312"/>
          <w:sz w:val="28"/>
          <w:szCs w:val="28"/>
        </w:rPr>
        <w:t>承诺按照采购公告的要求提供服务，现报价（含增值税价)如下：</w:t>
      </w:r>
    </w:p>
    <w:tbl>
      <w:tblPr>
        <w:tblStyle w:val="5"/>
        <w:tblW w:w="9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2553"/>
        <w:gridCol w:w="2840"/>
        <w:gridCol w:w="2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报价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/>
              </w:rPr>
              <w:t>单月报价（元/月）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/>
                <w:lang w:val="en-US" w:eastAsia="zh-CN"/>
              </w:rPr>
              <w:t>总</w:t>
            </w:r>
            <w:r>
              <w:rPr>
                <w:rStyle w:val="7"/>
                <w:rFonts w:hint="eastAsia" w:ascii="仿宋_GB2312" w:hAnsi="仿宋_GB2312" w:eastAsia="仿宋_GB2312" w:cs="仿宋_GB2312"/>
                <w:b/>
              </w:rPr>
              <w:t>报价（</w:t>
            </w:r>
            <w:r>
              <w:rPr>
                <w:rStyle w:val="7"/>
                <w:rFonts w:hint="eastAsia" w:ascii="仿宋_GB2312" w:hAnsi="仿宋_GB2312" w:eastAsia="仿宋_GB2312" w:cs="仿宋_GB2312"/>
                <w:b/>
                <w:lang w:val="en-US" w:eastAsia="zh-CN"/>
              </w:rPr>
              <w:t>元/12个月</w:t>
            </w:r>
            <w:r>
              <w:rPr>
                <w:rStyle w:val="7"/>
                <w:rFonts w:hint="eastAsia" w:ascii="仿宋_GB2312" w:hAnsi="仿宋_GB2312" w:eastAsia="仿宋_GB2312" w:cs="仿宋_GB2312"/>
                <w:b/>
              </w:rPr>
              <w:t>）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/>
              </w:rPr>
              <w:t>增值税税率</w:t>
            </w:r>
            <w:r>
              <w:rPr>
                <w:rStyle w:val="7"/>
                <w:rFonts w:hint="eastAsia" w:ascii="仿宋_GB2312" w:hAnsi="仿宋_GB2312" w:eastAsia="仿宋_GB2312" w:cs="仿宋_GB2312"/>
                <w:b/>
                <w:lang w:eastAsia="zh-CN"/>
              </w:rPr>
              <w:t>（</w:t>
            </w:r>
            <w:r>
              <w:rPr>
                <w:rStyle w:val="7"/>
                <w:rFonts w:hint="eastAsia" w:ascii="仿宋_GB2312" w:hAnsi="仿宋_GB2312" w:eastAsia="仿宋_GB2312" w:cs="仿宋_GB2312"/>
                <w:b/>
                <w:lang w:val="en-US" w:eastAsia="zh-CN"/>
              </w:rPr>
              <w:t>%</w:t>
            </w:r>
            <w:r>
              <w:rPr>
                <w:rStyle w:val="7"/>
                <w:rFonts w:hint="eastAsia" w:ascii="仿宋_GB2312" w:hAnsi="仿宋_GB2312" w:eastAsia="仿宋_GB2312" w:cs="仿宋_GB2312"/>
                <w:b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要求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lang w:eastAsia="zh-CN"/>
              </w:rPr>
              <w:t>见附件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广东教育杂志社有限公司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</w:rPr>
              <w:t>安保服务要求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和附件3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lang w:eastAsia="zh-CN"/>
              </w:rPr>
              <w:t>主要合同条款。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  <w:t>报价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topLinePunct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报价需提供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方案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且仅提供一个方案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topLinePunct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2、报价合同期限为12个月。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3、总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报价的计算公式如下：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报价=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×单月报价。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报价单位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及项目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负责人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报价单位名称：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（填写后并加盖公章）</w:t>
            </w:r>
          </w:p>
          <w:p>
            <w:pPr>
              <w:adjustRightInd w:val="0"/>
              <w:snapToGrid w:val="0"/>
              <w:spacing w:line="520" w:lineRule="exact"/>
              <w:rPr>
                <w:rFonts w:hint="eastAsia"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</w:t>
            </w:r>
          </w:p>
          <w:p>
            <w:pPr>
              <w:adjustRightInd w:val="0"/>
              <w:snapToGrid w:val="0"/>
              <w:spacing w:line="52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 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adjustRightInd w:val="0"/>
              <w:snapToGrid w:val="0"/>
              <w:spacing w:line="520" w:lineRule="exact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报价日期：20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</w:tbl>
    <w:p>
      <w:pPr>
        <w:adjustRightInd w:val="0"/>
        <w:snapToGrid w:val="0"/>
        <w:spacing w:line="52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D81441"/>
    <w:rsid w:val="5D8C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beforeLines="0" w:after="290" w:afterLines="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character" w:customStyle="1" w:styleId="7">
    <w:name w:val="NormalCharacter"/>
    <w:qFormat/>
    <w:uiPriority w:val="0"/>
  </w:style>
  <w:style w:type="paragraph" w:customStyle="1" w:styleId="8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2026-06-25T09:41:00Z</dcterms:created>
  <dc:creator>gdjy210</dc:creator>
  <cp:lastModifiedBy>gdjy210</cp:lastModifiedBy>
  <dcterms:modified xsi:type="dcterms:W3CDTF">2026-06-25T10:02:21Z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CF1E31FEC4B140AB93F2E2E9D48717E6</vt:lpwstr>
  </property>
</Properties>
</file>