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23444" w14:textId="77777777" w:rsidR="004A34E6" w:rsidRDefault="00000000">
      <w:pPr>
        <w:ind w:firstLineChars="100" w:firstLine="280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日报经营公司全球高校校媒精英特训营活动项目</w:t>
      </w:r>
      <w:r>
        <w:rPr>
          <w:rFonts w:ascii="仿宋_GB2312" w:eastAsia="仿宋_GB2312" w:hAnsi="仿宋_GB2312" w:cs="仿宋_GB2312" w:hint="eastAsia"/>
          <w:sz w:val="28"/>
          <w:szCs w:val="28"/>
        </w:rPr>
        <w:t>采购报价函</w:t>
      </w:r>
    </w:p>
    <w:p w14:paraId="09DC0ED7" w14:textId="77777777" w:rsidR="004A34E6" w:rsidRDefault="004A34E6">
      <w:pPr>
        <w:ind w:firstLineChars="200" w:firstLine="560"/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14:paraId="5A32046D" w14:textId="77777777" w:rsidR="004A34E6" w:rsidRDefault="00000000">
      <w:pPr>
        <w:spacing w:line="360" w:lineRule="auto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广东南方日报经营有限公司：</w:t>
      </w:r>
    </w:p>
    <w:p w14:paraId="4BE0BDE3" w14:textId="77777777" w:rsidR="004A34E6" w:rsidRDefault="00000000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经认真阅读</w:t>
      </w:r>
      <w:r>
        <w:rPr>
          <w:rFonts w:ascii="仿宋" w:eastAsia="仿宋" w:hAnsi="仿宋" w:cs="仿宋" w:hint="eastAsia"/>
          <w:sz w:val="24"/>
          <w:lang w:eastAsia="zh-Hans"/>
        </w:rPr>
        <w:t>日报经营公司全球高校校媒精英特训营活动项目采购公告</w:t>
      </w:r>
      <w:r>
        <w:rPr>
          <w:rFonts w:ascii="仿宋" w:eastAsia="仿宋" w:hAnsi="仿宋" w:cs="仿宋" w:hint="eastAsia"/>
          <w:sz w:val="24"/>
        </w:rPr>
        <w:t>，我司符合本项目的资格条件，已完全了解采购公告的相关内容（采购公告内详细采购要求），承诺按照采购公告的要求提供产品和服务,报价如下：</w:t>
      </w:r>
    </w:p>
    <w:tbl>
      <w:tblPr>
        <w:tblStyle w:val="a6"/>
        <w:tblW w:w="10976" w:type="dxa"/>
        <w:jc w:val="center"/>
        <w:tblLayout w:type="fixed"/>
        <w:tblLook w:val="04A0" w:firstRow="1" w:lastRow="0" w:firstColumn="1" w:lastColumn="0" w:noHBand="0" w:noVBand="1"/>
      </w:tblPr>
      <w:tblGrid>
        <w:gridCol w:w="735"/>
        <w:gridCol w:w="1224"/>
        <w:gridCol w:w="5430"/>
        <w:gridCol w:w="766"/>
        <w:gridCol w:w="718"/>
        <w:gridCol w:w="942"/>
        <w:gridCol w:w="1161"/>
      </w:tblGrid>
      <w:tr w:rsidR="004A34E6" w14:paraId="30E4A3BC" w14:textId="77777777">
        <w:trPr>
          <w:trHeight w:val="369"/>
          <w:jc w:val="center"/>
        </w:trPr>
        <w:tc>
          <w:tcPr>
            <w:tcW w:w="735" w:type="dxa"/>
            <w:vAlign w:val="center"/>
          </w:tcPr>
          <w:p w14:paraId="07E183B6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24" w:type="dxa"/>
            <w:vAlign w:val="center"/>
          </w:tcPr>
          <w:p w14:paraId="71869336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项目</w:t>
            </w:r>
          </w:p>
        </w:tc>
        <w:tc>
          <w:tcPr>
            <w:tcW w:w="5430" w:type="dxa"/>
            <w:vAlign w:val="center"/>
          </w:tcPr>
          <w:p w14:paraId="52CA845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项目内容</w:t>
            </w:r>
          </w:p>
        </w:tc>
        <w:tc>
          <w:tcPr>
            <w:tcW w:w="766" w:type="dxa"/>
            <w:vAlign w:val="center"/>
          </w:tcPr>
          <w:p w14:paraId="3E44C677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数量</w:t>
            </w:r>
          </w:p>
        </w:tc>
        <w:tc>
          <w:tcPr>
            <w:tcW w:w="718" w:type="dxa"/>
            <w:vAlign w:val="center"/>
          </w:tcPr>
          <w:p w14:paraId="6F7EA589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</w:t>
            </w:r>
          </w:p>
        </w:tc>
        <w:tc>
          <w:tcPr>
            <w:tcW w:w="942" w:type="dxa"/>
            <w:vAlign w:val="center"/>
          </w:tcPr>
          <w:p w14:paraId="68A15E98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单价</w:t>
            </w:r>
          </w:p>
        </w:tc>
        <w:tc>
          <w:tcPr>
            <w:tcW w:w="1161" w:type="dxa"/>
            <w:vAlign w:val="center"/>
          </w:tcPr>
          <w:p w14:paraId="11B6E7BB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总价</w:t>
            </w:r>
          </w:p>
        </w:tc>
      </w:tr>
      <w:tr w:rsidR="004A34E6" w14:paraId="1CCBAE5B" w14:textId="77777777">
        <w:trPr>
          <w:trHeight w:val="707"/>
          <w:jc w:val="center"/>
        </w:trPr>
        <w:tc>
          <w:tcPr>
            <w:tcW w:w="735" w:type="dxa"/>
            <w:vMerge w:val="restart"/>
            <w:vAlign w:val="center"/>
          </w:tcPr>
          <w:p w14:paraId="4E6A42FB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1</w:t>
            </w:r>
          </w:p>
        </w:tc>
        <w:tc>
          <w:tcPr>
            <w:tcW w:w="1224" w:type="dxa"/>
            <w:vMerge w:val="restart"/>
            <w:vAlign w:val="center"/>
          </w:tcPr>
          <w:p w14:paraId="5D986F4C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项目整体设计及人员执行</w:t>
            </w:r>
          </w:p>
        </w:tc>
        <w:tc>
          <w:tcPr>
            <w:tcW w:w="5430" w:type="dxa"/>
            <w:vAlign w:val="center"/>
          </w:tcPr>
          <w:p w14:paraId="3BF2A7D4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活动整体包装及视觉设计（包含主视觉KV、活动手册、</w:t>
            </w:r>
            <w:r>
              <w:rPr>
                <w:rFonts w:ascii="仿宋" w:eastAsia="仿宋" w:hAnsi="仿宋" w:cs="仿宋" w:hint="eastAsia"/>
                <w:sz w:val="24"/>
              </w:rPr>
              <w:t>展板等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延伸物料设计等）</w:t>
            </w:r>
          </w:p>
        </w:tc>
        <w:tc>
          <w:tcPr>
            <w:tcW w:w="766" w:type="dxa"/>
            <w:vAlign w:val="center"/>
          </w:tcPr>
          <w:p w14:paraId="671D3519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668AEC0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7A8EA51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4D60FCB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62025B09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4CECA389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2D4AADB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24F805E0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活动执行团队安排（一期</w:t>
            </w:r>
            <w:r>
              <w:rPr>
                <w:rFonts w:ascii="仿宋" w:eastAsia="仿宋" w:hAnsi="仿宋" w:cs="仿宋" w:hint="eastAsia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天，包含统筹活动执行、场地沟通协调、道具物料对接、会务资料整理等）</w:t>
            </w:r>
          </w:p>
        </w:tc>
        <w:tc>
          <w:tcPr>
            <w:tcW w:w="766" w:type="dxa"/>
            <w:vAlign w:val="center"/>
          </w:tcPr>
          <w:p w14:paraId="5A063086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3A806FD4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6C4EE81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2A2B810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78F0BBB" w14:textId="77777777">
        <w:trPr>
          <w:trHeight w:val="707"/>
          <w:jc w:val="center"/>
        </w:trPr>
        <w:tc>
          <w:tcPr>
            <w:tcW w:w="735" w:type="dxa"/>
            <w:vMerge w:val="restart"/>
            <w:vAlign w:val="center"/>
          </w:tcPr>
          <w:p w14:paraId="0F6B5285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2</w:t>
            </w:r>
          </w:p>
        </w:tc>
        <w:tc>
          <w:tcPr>
            <w:tcW w:w="1224" w:type="dxa"/>
            <w:vMerge w:val="restart"/>
            <w:vAlign w:val="center"/>
          </w:tcPr>
          <w:p w14:paraId="23498186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交通、住宿、餐饮、应急</w:t>
            </w:r>
            <w:r>
              <w:rPr>
                <w:rFonts w:ascii="仿宋" w:eastAsia="仿宋" w:hAnsi="仿宋" w:cs="仿宋" w:hint="eastAsia"/>
                <w:sz w:val="24"/>
              </w:rPr>
              <w:t>等后勤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保障</w:t>
            </w:r>
          </w:p>
        </w:tc>
        <w:tc>
          <w:tcPr>
            <w:tcW w:w="5430" w:type="dxa"/>
            <w:vAlign w:val="center"/>
          </w:tcPr>
          <w:p w14:paraId="55FAB6EA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学员往返交通费用（高铁二等座、飞机经济舱、汽车票标准，每期</w:t>
            </w:r>
            <w:r>
              <w:rPr>
                <w:rFonts w:ascii="仿宋" w:eastAsia="仿宋" w:hAnsi="仿宋" w:cs="仿宋" w:hint="eastAsia"/>
                <w:sz w:val="24"/>
              </w:rPr>
              <w:t>35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人）</w:t>
            </w:r>
          </w:p>
        </w:tc>
        <w:tc>
          <w:tcPr>
            <w:tcW w:w="766" w:type="dxa"/>
            <w:vAlign w:val="center"/>
          </w:tcPr>
          <w:p w14:paraId="0E48028E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7B96C95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62B7F56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464F9EE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53027038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45C1F7A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3D4678B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5392D7E8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活动期间通勤大巴（53座1辆，一期</w:t>
            </w:r>
            <w:r>
              <w:rPr>
                <w:rFonts w:ascii="仿宋" w:eastAsia="仿宋" w:hAnsi="仿宋" w:cs="仿宋" w:hint="eastAsia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天）</w:t>
            </w:r>
          </w:p>
        </w:tc>
        <w:tc>
          <w:tcPr>
            <w:tcW w:w="766" w:type="dxa"/>
            <w:vAlign w:val="center"/>
          </w:tcPr>
          <w:p w14:paraId="4371B2A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7BE0770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6D44369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6CF01FD7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5F76CC07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1F97EA97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220F58F5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shd w:val="clear" w:color="auto" w:fill="auto"/>
            <w:vAlign w:val="center"/>
          </w:tcPr>
          <w:p w14:paraId="41D46806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住宿保障（参营学员+导师（6 天/期，</w:t>
            </w:r>
            <w:r>
              <w:rPr>
                <w:rFonts w:ascii="仿宋" w:eastAsia="仿宋" w:hAnsi="仿宋" w:cs="仿宋" w:hint="eastAsia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人/天））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CA790CA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136A4A5C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6FB36F01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51B6736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FBC7232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6B7E018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5C0E9CB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379E3919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餐饮保障（含导师+学员+工作人员，一期6天，每天午+晚餐，每期</w:t>
            </w:r>
            <w:r>
              <w:rPr>
                <w:rFonts w:ascii="仿宋" w:eastAsia="仿宋" w:hAnsi="仿宋" w:cs="仿宋" w:hint="eastAsia"/>
                <w:sz w:val="24"/>
              </w:rPr>
              <w:t>45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人）</w:t>
            </w:r>
          </w:p>
        </w:tc>
        <w:tc>
          <w:tcPr>
            <w:tcW w:w="766" w:type="dxa"/>
            <w:vAlign w:val="center"/>
          </w:tcPr>
          <w:p w14:paraId="4C014527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67C6D789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524791F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1EB7797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696FBC34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7B75D46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7263924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70F03DB4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参营学员、导师、工作人员保险（每期</w:t>
            </w:r>
            <w:r>
              <w:rPr>
                <w:rFonts w:ascii="仿宋" w:eastAsia="仿宋" w:hAnsi="仿宋" w:cs="仿宋" w:hint="eastAsia"/>
                <w:sz w:val="24"/>
              </w:rPr>
              <w:t>45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人，意外保险保额不低于100000元）</w:t>
            </w:r>
          </w:p>
        </w:tc>
        <w:tc>
          <w:tcPr>
            <w:tcW w:w="766" w:type="dxa"/>
            <w:vAlign w:val="center"/>
          </w:tcPr>
          <w:p w14:paraId="4B7C2956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754AA753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4C02083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050344B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36A0A57C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7E93F8A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0DB7B9E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5C63771B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应急药品与用水（需含创可贴、风油精、救心丹、饮用水等）</w:t>
            </w:r>
          </w:p>
        </w:tc>
        <w:tc>
          <w:tcPr>
            <w:tcW w:w="766" w:type="dxa"/>
            <w:vAlign w:val="center"/>
          </w:tcPr>
          <w:p w14:paraId="6EDD3CBE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3870417B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458CDA49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479EEAC0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3AC579E0" w14:textId="77777777">
        <w:trPr>
          <w:trHeight w:val="440"/>
          <w:jc w:val="center"/>
        </w:trPr>
        <w:tc>
          <w:tcPr>
            <w:tcW w:w="735" w:type="dxa"/>
            <w:vAlign w:val="center"/>
          </w:tcPr>
          <w:p w14:paraId="4BF968C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3</w:t>
            </w:r>
          </w:p>
        </w:tc>
        <w:tc>
          <w:tcPr>
            <w:tcW w:w="1224" w:type="dxa"/>
            <w:vAlign w:val="center"/>
          </w:tcPr>
          <w:p w14:paraId="3A3669BF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讲师聘请</w:t>
            </w:r>
          </w:p>
        </w:tc>
        <w:tc>
          <w:tcPr>
            <w:tcW w:w="5430" w:type="dxa"/>
            <w:vAlign w:val="center"/>
          </w:tcPr>
          <w:p w14:paraId="5483A618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需参与过同类型融媒体培训活动</w:t>
            </w:r>
          </w:p>
        </w:tc>
        <w:tc>
          <w:tcPr>
            <w:tcW w:w="766" w:type="dxa"/>
            <w:vAlign w:val="center"/>
          </w:tcPr>
          <w:p w14:paraId="5987BB29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472408EF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人</w:t>
            </w:r>
          </w:p>
        </w:tc>
        <w:tc>
          <w:tcPr>
            <w:tcW w:w="942" w:type="dxa"/>
            <w:vAlign w:val="center"/>
          </w:tcPr>
          <w:p w14:paraId="4C77880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20AA27C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165D51A4" w14:textId="77777777">
        <w:trPr>
          <w:trHeight w:val="1046"/>
          <w:jc w:val="center"/>
        </w:trPr>
        <w:tc>
          <w:tcPr>
            <w:tcW w:w="735" w:type="dxa"/>
            <w:vMerge w:val="restart"/>
            <w:vAlign w:val="center"/>
          </w:tcPr>
          <w:p w14:paraId="44E16C21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4</w:t>
            </w:r>
          </w:p>
        </w:tc>
        <w:tc>
          <w:tcPr>
            <w:tcW w:w="1224" w:type="dxa"/>
            <w:vMerge w:val="restart"/>
            <w:vAlign w:val="center"/>
          </w:tcPr>
          <w:p w14:paraId="16FDFB18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配套活动</w:t>
            </w:r>
            <w:r>
              <w:rPr>
                <w:rFonts w:ascii="仿宋" w:eastAsia="仿宋" w:hAnsi="仿宋" w:cs="仿宋" w:hint="eastAsia"/>
                <w:sz w:val="24"/>
              </w:rPr>
              <w:t>举办</w:t>
            </w:r>
          </w:p>
        </w:tc>
        <w:tc>
          <w:tcPr>
            <w:tcW w:w="5430" w:type="dxa"/>
            <w:shd w:val="clear" w:color="auto" w:fill="auto"/>
            <w:vAlign w:val="center"/>
          </w:tcPr>
          <w:p w14:paraId="289677AD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开营仪式（含</w:t>
            </w:r>
            <w:r>
              <w:rPr>
                <w:rFonts w:ascii="仿宋" w:eastAsia="仿宋" w:hAnsi="仿宋" w:cs="仿宋" w:hint="eastAsia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*</w:t>
            </w:r>
            <w:r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m桁架+灯布签到墙1块、画架+kt板指示架2个、KT板讲台包装</w:t>
            </w:r>
            <w:r>
              <w:rPr>
                <w:rFonts w:ascii="仿宋" w:eastAsia="仿宋" w:hAnsi="仿宋" w:cs="仿宋" w:hint="eastAsia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A4彩色铜版纸议程50份、音控</w:t>
            </w:r>
            <w:r>
              <w:rPr>
                <w:rFonts w:ascii="仿宋" w:eastAsia="仿宋" w:hAnsi="仿宋" w:cs="仿宋" w:hint="eastAsia"/>
                <w:sz w:val="24"/>
              </w:rPr>
              <w:t>及大屏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师</w:t>
            </w:r>
            <w:r>
              <w:rPr>
                <w:rFonts w:ascii="仿宋" w:eastAsia="仿宋" w:hAnsi="仿宋" w:cs="仿宋" w:hint="eastAsia"/>
                <w:sz w:val="24"/>
              </w:rPr>
              <w:t>各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1人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主持人1人、礼仪2人</w:t>
            </w:r>
            <w:r>
              <w:rPr>
                <w:rFonts w:ascii="仿宋" w:eastAsia="仿宋" w:hAnsi="仿宋" w:cs="仿宋" w:hint="eastAsia"/>
                <w:sz w:val="24"/>
              </w:rPr>
              <w:t>，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大合影架</w:t>
            </w:r>
            <w:r>
              <w:rPr>
                <w:rFonts w:ascii="仿宋" w:eastAsia="仿宋" w:hAnsi="仿宋" w:cs="仿宋" w:hint="eastAsia"/>
                <w:sz w:val="24"/>
              </w:rPr>
              <w:t>等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物料运输搭建及撤场等）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2F79E4EA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24FC045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88FFA0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6787640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3DCA6F04" w14:textId="77777777">
        <w:trPr>
          <w:trHeight w:val="1046"/>
          <w:jc w:val="center"/>
        </w:trPr>
        <w:tc>
          <w:tcPr>
            <w:tcW w:w="735" w:type="dxa"/>
            <w:vMerge/>
            <w:vAlign w:val="center"/>
          </w:tcPr>
          <w:p w14:paraId="1511B2A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62FEB137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shd w:val="clear" w:color="auto" w:fill="auto"/>
            <w:vAlign w:val="center"/>
          </w:tcPr>
          <w:p w14:paraId="5FE165F1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露营活动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（含露营主题氛围布置、灯光以及音响、露营器材及食材物料若干、物料运输搭建及撤场等）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510BC05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E09F41E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6EE6F6B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D94BAA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06748ADE" w14:textId="77777777">
        <w:trPr>
          <w:trHeight w:val="1385"/>
          <w:jc w:val="center"/>
        </w:trPr>
        <w:tc>
          <w:tcPr>
            <w:tcW w:w="735" w:type="dxa"/>
            <w:vMerge/>
            <w:vAlign w:val="center"/>
          </w:tcPr>
          <w:p w14:paraId="1A11C31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3675627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shd w:val="clear" w:color="auto" w:fill="auto"/>
            <w:vAlign w:val="center"/>
          </w:tcPr>
          <w:p w14:paraId="504FD376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结营仪式（含</w:t>
            </w:r>
            <w:r>
              <w:rPr>
                <w:rFonts w:ascii="仿宋" w:eastAsia="仿宋" w:hAnsi="仿宋" w:cs="仿宋" w:hint="eastAsia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*</w:t>
            </w:r>
            <w:r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m桁架+灯布背景板1块、画架+kt板指示架</w:t>
            </w: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个、KT板讲台包装、音控</w:t>
            </w:r>
            <w:r>
              <w:rPr>
                <w:rFonts w:ascii="仿宋" w:eastAsia="仿宋" w:hAnsi="仿宋" w:cs="仿宋" w:hint="eastAsia"/>
                <w:sz w:val="24"/>
              </w:rPr>
              <w:t>及大屏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师</w:t>
            </w:r>
            <w:r>
              <w:rPr>
                <w:rFonts w:ascii="仿宋" w:eastAsia="仿宋" w:hAnsi="仿宋" w:cs="仿宋" w:hint="eastAsia"/>
                <w:sz w:val="24"/>
              </w:rPr>
              <w:t>各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1人、A4彩色铜版纸议程50份、铜版纸台卡50个、主持人1人、礼仪2人、物料运输搭建及撤场等）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21703A59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97B320F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63C5F7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5270EE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3C94DC7F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40002849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611656DA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shd w:val="clear" w:color="auto" w:fill="auto"/>
            <w:vAlign w:val="center"/>
          </w:tcPr>
          <w:p w14:paraId="310EDD56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场馆、场地租赁预约费用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224DF48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3AB8391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5E309F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201728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4CB265A6" w14:textId="77777777">
        <w:trPr>
          <w:trHeight w:val="440"/>
          <w:jc w:val="center"/>
        </w:trPr>
        <w:tc>
          <w:tcPr>
            <w:tcW w:w="735" w:type="dxa"/>
            <w:vMerge w:val="restart"/>
            <w:vAlign w:val="center"/>
          </w:tcPr>
          <w:p w14:paraId="35DBDA6A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5</w:t>
            </w:r>
          </w:p>
        </w:tc>
        <w:tc>
          <w:tcPr>
            <w:tcW w:w="1224" w:type="dxa"/>
            <w:vMerge w:val="restart"/>
            <w:shd w:val="clear" w:color="auto" w:fill="auto"/>
            <w:vAlign w:val="center"/>
          </w:tcPr>
          <w:p w14:paraId="4E56EC06" w14:textId="7D1143E0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</w:t>
            </w:r>
            <w:r w:rsidR="00585482">
              <w:rPr>
                <w:rFonts w:ascii="仿宋" w:eastAsia="仿宋" w:hAnsi="仿宋" w:cs="仿宋" w:hint="eastAsia"/>
                <w:sz w:val="24"/>
              </w:rPr>
              <w:t>使用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物料制作</w:t>
            </w:r>
          </w:p>
        </w:tc>
        <w:tc>
          <w:tcPr>
            <w:tcW w:w="5430" w:type="dxa"/>
            <w:shd w:val="clear" w:color="auto" w:fill="auto"/>
            <w:vAlign w:val="center"/>
          </w:tcPr>
          <w:p w14:paraId="77A98203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学员衣服订制（</w:t>
            </w:r>
            <w:r>
              <w:rPr>
                <w:rFonts w:ascii="仿宋" w:eastAsia="仿宋" w:hAnsi="仿宋" w:cs="仿宋" w:hint="eastAsia"/>
                <w:sz w:val="24"/>
              </w:rPr>
              <w:t>共35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人，每人2件）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CED9325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132B50F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1589FE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FFBDF4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63376372" w14:textId="77777777">
        <w:trPr>
          <w:trHeight w:val="440"/>
          <w:jc w:val="center"/>
        </w:trPr>
        <w:tc>
          <w:tcPr>
            <w:tcW w:w="735" w:type="dxa"/>
            <w:vMerge/>
            <w:vAlign w:val="center"/>
          </w:tcPr>
          <w:p w14:paraId="72F27D3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5BBB6CE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404E5275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导师及工作人员衣服订制（</w:t>
            </w:r>
            <w:r>
              <w:rPr>
                <w:rFonts w:ascii="仿宋" w:eastAsia="仿宋" w:hAnsi="仿宋" w:cs="仿宋" w:hint="eastAsia"/>
                <w:sz w:val="24"/>
              </w:rPr>
              <w:t>共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10人，每人2件）</w:t>
            </w:r>
          </w:p>
        </w:tc>
        <w:tc>
          <w:tcPr>
            <w:tcW w:w="766" w:type="dxa"/>
            <w:vAlign w:val="center"/>
          </w:tcPr>
          <w:p w14:paraId="17BE193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72DAFE9E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5666DBD9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430CF59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34F32C0E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5EEEFD54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11797575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7B9BB93B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帆布袋（订制特色帆布袋，尺寸不少于4</w:t>
            </w:r>
            <w:r>
              <w:rPr>
                <w:rFonts w:ascii="仿宋" w:eastAsia="仿宋" w:hAnsi="仿宋" w:cs="仿宋" w:hint="eastAsia"/>
                <w:sz w:val="24"/>
              </w:rPr>
              <w:t>0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cm（H）*35cm，</w:t>
            </w:r>
            <w:r>
              <w:rPr>
                <w:rFonts w:ascii="仿宋" w:eastAsia="仿宋" w:hAnsi="仿宋" w:cs="仿宋" w:hint="eastAsia"/>
                <w:sz w:val="24"/>
              </w:rPr>
              <w:t>50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个）</w:t>
            </w:r>
          </w:p>
        </w:tc>
        <w:tc>
          <w:tcPr>
            <w:tcW w:w="766" w:type="dxa"/>
            <w:vAlign w:val="center"/>
          </w:tcPr>
          <w:p w14:paraId="201E0153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3A258E6A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4DD55A5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0CF8842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2C9AC013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6FEDE508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14785CD8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688E8463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笔记本（A5尺寸笔记本+笔，</w:t>
            </w:r>
            <w:r>
              <w:rPr>
                <w:rFonts w:ascii="仿宋" w:eastAsia="仿宋" w:hAnsi="仿宋" w:cs="仿宋" w:hint="eastAsia"/>
                <w:sz w:val="24"/>
              </w:rPr>
              <w:t>35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套）</w:t>
            </w:r>
          </w:p>
        </w:tc>
        <w:tc>
          <w:tcPr>
            <w:tcW w:w="766" w:type="dxa"/>
            <w:vAlign w:val="center"/>
          </w:tcPr>
          <w:p w14:paraId="3E79B377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5DE6AC7A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7573B2C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729DD900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F1D440F" w14:textId="77777777">
        <w:trPr>
          <w:trHeight w:val="440"/>
          <w:jc w:val="center"/>
        </w:trPr>
        <w:tc>
          <w:tcPr>
            <w:tcW w:w="735" w:type="dxa"/>
            <w:vMerge/>
            <w:vAlign w:val="center"/>
          </w:tcPr>
          <w:p w14:paraId="47C7621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470B9168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21D61654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横幅（订制，尺寸6m*0.8m，2条）</w:t>
            </w:r>
          </w:p>
        </w:tc>
        <w:tc>
          <w:tcPr>
            <w:tcW w:w="766" w:type="dxa"/>
            <w:vAlign w:val="center"/>
          </w:tcPr>
          <w:p w14:paraId="2D235C4C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4098A9E6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3BBAB1A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043EFA84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6BC3D207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20C8F6C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58B0D9F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13A76547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大巴车贴（可移背胶，2套）</w:t>
            </w:r>
          </w:p>
        </w:tc>
        <w:tc>
          <w:tcPr>
            <w:tcW w:w="766" w:type="dxa"/>
            <w:vAlign w:val="center"/>
          </w:tcPr>
          <w:p w14:paraId="17E50845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487B10BD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343DFC0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48FB4CF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2189454D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525D48E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5FC1E6FB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2CC72611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手举牌（主题订制，尺寸70cm，10个）</w:t>
            </w:r>
          </w:p>
        </w:tc>
        <w:tc>
          <w:tcPr>
            <w:tcW w:w="766" w:type="dxa"/>
            <w:vAlign w:val="center"/>
          </w:tcPr>
          <w:p w14:paraId="6F0C2FD1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4193565E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4C652E2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60A7D45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37B550D2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2A3469F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37D153F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748FDA0A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活动手册（A5大小铜版纸双面彩印，</w:t>
            </w:r>
            <w:r>
              <w:rPr>
                <w:rFonts w:ascii="仿宋" w:eastAsia="仿宋" w:hAnsi="仿宋" w:cs="仿宋" w:hint="eastAsia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本）</w:t>
            </w:r>
          </w:p>
        </w:tc>
        <w:tc>
          <w:tcPr>
            <w:tcW w:w="766" w:type="dxa"/>
            <w:vAlign w:val="center"/>
          </w:tcPr>
          <w:p w14:paraId="4DAC9643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710D6014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292BD401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1171040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0087554" w14:textId="77777777">
        <w:trPr>
          <w:trHeight w:val="440"/>
          <w:jc w:val="center"/>
        </w:trPr>
        <w:tc>
          <w:tcPr>
            <w:tcW w:w="735" w:type="dxa"/>
            <w:vMerge/>
            <w:vAlign w:val="center"/>
          </w:tcPr>
          <w:p w14:paraId="41EA69E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58EE503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4987FA6A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证书（订制外壳+A4特种纸内页，</w:t>
            </w:r>
            <w:r>
              <w:rPr>
                <w:rFonts w:ascii="仿宋" w:eastAsia="仿宋" w:hAnsi="仿宋" w:cs="仿宋" w:hint="eastAsia"/>
                <w:sz w:val="24"/>
              </w:rPr>
              <w:t>35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套）</w:t>
            </w:r>
          </w:p>
        </w:tc>
        <w:tc>
          <w:tcPr>
            <w:tcW w:w="766" w:type="dxa"/>
            <w:vAlign w:val="center"/>
          </w:tcPr>
          <w:p w14:paraId="009E8356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5C213103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006237D5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530488F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DF376E0" w14:textId="77777777">
        <w:trPr>
          <w:trHeight w:val="440"/>
          <w:jc w:val="center"/>
        </w:trPr>
        <w:tc>
          <w:tcPr>
            <w:tcW w:w="735" w:type="dxa"/>
            <w:vMerge/>
            <w:vAlign w:val="center"/>
          </w:tcPr>
          <w:p w14:paraId="0F8A05D0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3D0DBE6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534F2879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学员证（定制PVC证件，</w:t>
            </w:r>
            <w:r>
              <w:rPr>
                <w:rFonts w:ascii="仿宋" w:eastAsia="仿宋" w:hAnsi="仿宋" w:cs="仿宋" w:hint="eastAsia"/>
                <w:sz w:val="24"/>
              </w:rPr>
              <w:t>35</w:t>
            </w: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个）</w:t>
            </w:r>
          </w:p>
        </w:tc>
        <w:tc>
          <w:tcPr>
            <w:tcW w:w="766" w:type="dxa"/>
            <w:vAlign w:val="center"/>
          </w:tcPr>
          <w:p w14:paraId="1ED091BC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4273A2BA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693693B5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6DCD744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2208A210" w14:textId="77777777">
        <w:trPr>
          <w:trHeight w:val="440"/>
          <w:jc w:val="center"/>
        </w:trPr>
        <w:tc>
          <w:tcPr>
            <w:tcW w:w="735" w:type="dxa"/>
            <w:vMerge w:val="restart"/>
            <w:vAlign w:val="center"/>
          </w:tcPr>
          <w:p w14:paraId="0024658B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6</w:t>
            </w:r>
          </w:p>
        </w:tc>
        <w:tc>
          <w:tcPr>
            <w:tcW w:w="1224" w:type="dxa"/>
            <w:vMerge w:val="restart"/>
            <w:vAlign w:val="center"/>
          </w:tcPr>
          <w:p w14:paraId="0F5823D8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拍摄保障</w:t>
            </w:r>
          </w:p>
        </w:tc>
        <w:tc>
          <w:tcPr>
            <w:tcW w:w="5430" w:type="dxa"/>
            <w:vAlign w:val="center"/>
          </w:tcPr>
          <w:p w14:paraId="4363DE9A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Vlog拍摄设备租赁（设备配置不低于索尼FX3机身+24-70mm F2.8镜头+三角架，每期5套）</w:t>
            </w:r>
          </w:p>
        </w:tc>
        <w:tc>
          <w:tcPr>
            <w:tcW w:w="766" w:type="dxa"/>
            <w:vAlign w:val="center"/>
          </w:tcPr>
          <w:p w14:paraId="695F8693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10BAB682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65F84B6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01728944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6DE50CB8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403E07A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26B917E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25D5F26C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航拍器材租赁（设备配置不低于大疆Mini 4 Pro+带屏遥控器）</w:t>
            </w:r>
          </w:p>
        </w:tc>
        <w:tc>
          <w:tcPr>
            <w:tcW w:w="766" w:type="dxa"/>
            <w:vAlign w:val="center"/>
          </w:tcPr>
          <w:p w14:paraId="1BC1F15A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7A54D48C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236AEA4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57AB9E4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65A789DA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0725EEC0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5544F19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50F6519A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录音收音设备租赁（设备配置不低于大疆MIC 2一拖二套装）</w:t>
            </w:r>
          </w:p>
        </w:tc>
        <w:tc>
          <w:tcPr>
            <w:tcW w:w="766" w:type="dxa"/>
            <w:vAlign w:val="center"/>
          </w:tcPr>
          <w:p w14:paraId="14A56FEB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29C33E39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4236DEDC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4E1062B5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19A2254E" w14:textId="77777777">
        <w:trPr>
          <w:trHeight w:val="90"/>
          <w:jc w:val="center"/>
        </w:trPr>
        <w:tc>
          <w:tcPr>
            <w:tcW w:w="735" w:type="dxa"/>
            <w:vMerge/>
            <w:vAlign w:val="center"/>
          </w:tcPr>
          <w:p w14:paraId="676050B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7504E16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57492335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稳定器租赁（设备配置不低于大疆RS3 pro套装）</w:t>
            </w:r>
          </w:p>
        </w:tc>
        <w:tc>
          <w:tcPr>
            <w:tcW w:w="766" w:type="dxa"/>
            <w:vAlign w:val="center"/>
          </w:tcPr>
          <w:p w14:paraId="2BD897D3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2F453EE3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0E8A5E03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6D4560DE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241D36A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7C7DD02A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01A7C94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1CE08EF8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拍摄场地与物料协调（含表演道具与服装租赁、演播厅场地或录音棚场地协调或租赁）</w:t>
            </w:r>
          </w:p>
        </w:tc>
        <w:tc>
          <w:tcPr>
            <w:tcW w:w="766" w:type="dxa"/>
            <w:vAlign w:val="center"/>
          </w:tcPr>
          <w:p w14:paraId="6DD97717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4ABA9F22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7477C17A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31465544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BB723F0" w14:textId="77777777">
        <w:trPr>
          <w:trHeight w:val="707"/>
          <w:jc w:val="center"/>
        </w:trPr>
        <w:tc>
          <w:tcPr>
            <w:tcW w:w="735" w:type="dxa"/>
            <w:vMerge/>
            <w:vAlign w:val="center"/>
          </w:tcPr>
          <w:p w14:paraId="62586ECF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224" w:type="dxa"/>
            <w:vMerge/>
            <w:vAlign w:val="center"/>
          </w:tcPr>
          <w:p w14:paraId="759FEB37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5430" w:type="dxa"/>
            <w:vAlign w:val="center"/>
          </w:tcPr>
          <w:p w14:paraId="130F8C07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后期制作与版权素材购买（含配音、配乐、素材版权购买、特效制作与渲染、剪辑服务器租赁等工作）</w:t>
            </w:r>
          </w:p>
        </w:tc>
        <w:tc>
          <w:tcPr>
            <w:tcW w:w="766" w:type="dxa"/>
            <w:vAlign w:val="center"/>
          </w:tcPr>
          <w:p w14:paraId="567BA35C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6036F0D0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36C14716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2FD0E392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31110489" w14:textId="77777777">
        <w:trPr>
          <w:trHeight w:val="707"/>
          <w:jc w:val="center"/>
        </w:trPr>
        <w:tc>
          <w:tcPr>
            <w:tcW w:w="735" w:type="dxa"/>
            <w:vAlign w:val="center"/>
          </w:tcPr>
          <w:p w14:paraId="3BEAAE77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</w:t>
            </w:r>
          </w:p>
        </w:tc>
        <w:tc>
          <w:tcPr>
            <w:tcW w:w="1224" w:type="dxa"/>
            <w:vAlign w:val="center"/>
          </w:tcPr>
          <w:p w14:paraId="3533E3DF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场馆及体验项目</w:t>
            </w:r>
          </w:p>
        </w:tc>
        <w:tc>
          <w:tcPr>
            <w:tcW w:w="5430" w:type="dxa"/>
            <w:vAlign w:val="center"/>
          </w:tcPr>
          <w:p w14:paraId="22B9B748" w14:textId="77777777" w:rsidR="004A34E6" w:rsidRDefault="00000000">
            <w:pPr>
              <w:jc w:val="left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  <w:lang w:eastAsia="zh-Hans"/>
              </w:rPr>
              <w:t>皮划艇基地、邮轮母港、大湾区文化体育中心等场馆及体验项目协调预约费用</w:t>
            </w:r>
          </w:p>
        </w:tc>
        <w:tc>
          <w:tcPr>
            <w:tcW w:w="766" w:type="dxa"/>
            <w:vAlign w:val="center"/>
          </w:tcPr>
          <w:p w14:paraId="49B913C1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718" w:type="dxa"/>
            <w:vAlign w:val="center"/>
          </w:tcPr>
          <w:p w14:paraId="5C37C1B5" w14:textId="77777777" w:rsidR="004A34E6" w:rsidRDefault="00000000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</w:t>
            </w:r>
          </w:p>
        </w:tc>
        <w:tc>
          <w:tcPr>
            <w:tcW w:w="942" w:type="dxa"/>
            <w:vAlign w:val="center"/>
          </w:tcPr>
          <w:p w14:paraId="620F1A7D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  <w:tc>
          <w:tcPr>
            <w:tcW w:w="1161" w:type="dxa"/>
            <w:vAlign w:val="center"/>
          </w:tcPr>
          <w:p w14:paraId="7878102A" w14:textId="77777777" w:rsidR="004A34E6" w:rsidRDefault="004A34E6">
            <w:pPr>
              <w:jc w:val="center"/>
              <w:rPr>
                <w:rFonts w:ascii="仿宋" w:eastAsia="仿宋" w:hAnsi="仿宋" w:cs="仿宋"/>
                <w:sz w:val="24"/>
                <w:lang w:eastAsia="zh-Hans"/>
              </w:rPr>
            </w:pPr>
          </w:p>
        </w:tc>
      </w:tr>
      <w:tr w:rsidR="004A34E6" w14:paraId="786B87D9" w14:textId="77777777">
        <w:trPr>
          <w:trHeight w:val="576"/>
          <w:jc w:val="center"/>
        </w:trPr>
        <w:tc>
          <w:tcPr>
            <w:tcW w:w="10976" w:type="dxa"/>
            <w:gridSpan w:val="7"/>
            <w:vAlign w:val="center"/>
          </w:tcPr>
          <w:p w14:paraId="74E7B72F" w14:textId="77777777" w:rsidR="004A34E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以上合计报价人民币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u w:val="single"/>
              </w:rPr>
              <w:t xml:space="preserve">     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</w:rPr>
              <w:t>元（含税价）税率__%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（按实际开票税率填报）</w:t>
            </w:r>
          </w:p>
        </w:tc>
      </w:tr>
      <w:tr w:rsidR="004A34E6" w14:paraId="76F8C71D" w14:textId="77777777">
        <w:trPr>
          <w:trHeight w:val="937"/>
          <w:jc w:val="center"/>
        </w:trPr>
        <w:tc>
          <w:tcPr>
            <w:tcW w:w="10976" w:type="dxa"/>
            <w:gridSpan w:val="7"/>
            <w:shd w:val="clear" w:color="auto" w:fill="auto"/>
            <w:vAlign w:val="center"/>
          </w:tcPr>
          <w:p w14:paraId="504780C0" w14:textId="77777777" w:rsidR="004A34E6" w:rsidRDefault="00000000">
            <w:pPr>
              <w:adjustRightInd w:val="0"/>
              <w:snapToGrid w:val="0"/>
              <w:spacing w:line="0" w:lineRule="atLeast"/>
              <w:ind w:right="28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报价单位（名称）（盖章）</w:t>
            </w:r>
          </w:p>
          <w:p w14:paraId="62231566" w14:textId="77777777" w:rsidR="004A34E6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    年   月   日</w:t>
            </w:r>
          </w:p>
        </w:tc>
      </w:tr>
    </w:tbl>
    <w:p w14:paraId="40FB944D" w14:textId="77777777" w:rsidR="004A34E6" w:rsidRDefault="004A34E6">
      <w:pPr>
        <w:pStyle w:val="a0"/>
        <w:rPr>
          <w:rFonts w:ascii="仿宋" w:eastAsia="仿宋" w:hAnsi="仿宋" w:cs="仿宋"/>
        </w:rPr>
      </w:pPr>
    </w:p>
    <w:sectPr w:rsidR="004A34E6">
      <w:pgSz w:w="11906" w:h="16838"/>
      <w:pgMar w:top="1440" w:right="1080" w:bottom="1213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Y2MWFmMDJiMTAxZmRlNTViOTI5YjUxNWIzZmRhOWYifQ=="/>
    <w:docVar w:name="KSO_WPS_MARK_KEY" w:val="16a0e066-564a-4972-8c8a-8131bf6d8f74"/>
  </w:docVars>
  <w:rsids>
    <w:rsidRoot w:val="614D6EFD"/>
    <w:rsid w:val="D7EB6388"/>
    <w:rsid w:val="DF9F7DED"/>
    <w:rsid w:val="DFFF40CB"/>
    <w:rsid w:val="E67F75DC"/>
    <w:rsid w:val="EE6D8554"/>
    <w:rsid w:val="EE96D7F7"/>
    <w:rsid w:val="EFDFD23A"/>
    <w:rsid w:val="F7D704D3"/>
    <w:rsid w:val="F7FA459B"/>
    <w:rsid w:val="F7FFEC27"/>
    <w:rsid w:val="F9EDB7EA"/>
    <w:rsid w:val="FBFF1C06"/>
    <w:rsid w:val="FCEF0AA4"/>
    <w:rsid w:val="FCFF426C"/>
    <w:rsid w:val="FDBFB85C"/>
    <w:rsid w:val="FDDFAD23"/>
    <w:rsid w:val="FDEB5B43"/>
    <w:rsid w:val="FE4FAB69"/>
    <w:rsid w:val="FEFE4576"/>
    <w:rsid w:val="FFDF1F15"/>
    <w:rsid w:val="FFFE496A"/>
    <w:rsid w:val="00074913"/>
    <w:rsid w:val="00160E20"/>
    <w:rsid w:val="001D2F0A"/>
    <w:rsid w:val="00223B51"/>
    <w:rsid w:val="002F117A"/>
    <w:rsid w:val="004A34E6"/>
    <w:rsid w:val="00585482"/>
    <w:rsid w:val="006B36E6"/>
    <w:rsid w:val="008116DD"/>
    <w:rsid w:val="00AC54D1"/>
    <w:rsid w:val="00AF4129"/>
    <w:rsid w:val="00D6592B"/>
    <w:rsid w:val="00E90AD8"/>
    <w:rsid w:val="00EC0A83"/>
    <w:rsid w:val="00F74A26"/>
    <w:rsid w:val="00FE6E3E"/>
    <w:rsid w:val="01EB45BC"/>
    <w:rsid w:val="03027EC4"/>
    <w:rsid w:val="06A54DA7"/>
    <w:rsid w:val="06EBBB00"/>
    <w:rsid w:val="087B5E4D"/>
    <w:rsid w:val="120E44FB"/>
    <w:rsid w:val="14E73299"/>
    <w:rsid w:val="16941172"/>
    <w:rsid w:val="17FB2C27"/>
    <w:rsid w:val="192D669B"/>
    <w:rsid w:val="1954170E"/>
    <w:rsid w:val="1BAC525A"/>
    <w:rsid w:val="1E174493"/>
    <w:rsid w:val="1FFF86D5"/>
    <w:rsid w:val="20666FAE"/>
    <w:rsid w:val="213709F6"/>
    <w:rsid w:val="21F13D21"/>
    <w:rsid w:val="25392E9F"/>
    <w:rsid w:val="2587167B"/>
    <w:rsid w:val="278B6531"/>
    <w:rsid w:val="28D76D98"/>
    <w:rsid w:val="2A856A1C"/>
    <w:rsid w:val="2B6A706C"/>
    <w:rsid w:val="2BF547F5"/>
    <w:rsid w:val="2EFF7859"/>
    <w:rsid w:val="31955E5A"/>
    <w:rsid w:val="33E68544"/>
    <w:rsid w:val="367139E6"/>
    <w:rsid w:val="37D956B7"/>
    <w:rsid w:val="37EDC92B"/>
    <w:rsid w:val="3B8B5D7E"/>
    <w:rsid w:val="3BBF34EE"/>
    <w:rsid w:val="3CEE14A8"/>
    <w:rsid w:val="3CFE19E9"/>
    <w:rsid w:val="3E010EC4"/>
    <w:rsid w:val="3FD6285E"/>
    <w:rsid w:val="40166D5A"/>
    <w:rsid w:val="42805748"/>
    <w:rsid w:val="4298726F"/>
    <w:rsid w:val="432279C1"/>
    <w:rsid w:val="44BE2E8F"/>
    <w:rsid w:val="5073573C"/>
    <w:rsid w:val="5177ED25"/>
    <w:rsid w:val="536D0C36"/>
    <w:rsid w:val="55702BC9"/>
    <w:rsid w:val="55BF77FE"/>
    <w:rsid w:val="57735818"/>
    <w:rsid w:val="57C43DBC"/>
    <w:rsid w:val="5B7470AE"/>
    <w:rsid w:val="5E72ACD7"/>
    <w:rsid w:val="5FED3C2F"/>
    <w:rsid w:val="60CF045C"/>
    <w:rsid w:val="614D6EFD"/>
    <w:rsid w:val="67002A3B"/>
    <w:rsid w:val="684D2E2F"/>
    <w:rsid w:val="6C025B81"/>
    <w:rsid w:val="6C657D25"/>
    <w:rsid w:val="6C7A2D38"/>
    <w:rsid w:val="6DBA9315"/>
    <w:rsid w:val="6F9ED68F"/>
    <w:rsid w:val="6FBF53F6"/>
    <w:rsid w:val="6FD7BA3E"/>
    <w:rsid w:val="700F5DE1"/>
    <w:rsid w:val="71FE7FC1"/>
    <w:rsid w:val="73FD2158"/>
    <w:rsid w:val="75653FA3"/>
    <w:rsid w:val="75E66A0B"/>
    <w:rsid w:val="76E7CD92"/>
    <w:rsid w:val="77EC05AB"/>
    <w:rsid w:val="787943FB"/>
    <w:rsid w:val="7AEC68DD"/>
    <w:rsid w:val="7DFB0E66"/>
    <w:rsid w:val="7E742F05"/>
    <w:rsid w:val="7EABEF75"/>
    <w:rsid w:val="7ED916BD"/>
    <w:rsid w:val="7EFF392A"/>
    <w:rsid w:val="7FEF442B"/>
    <w:rsid w:val="7FFE3D77"/>
    <w:rsid w:val="7FFF14A7"/>
    <w:rsid w:val="7FFFD040"/>
    <w:rsid w:val="7FFFFB7A"/>
    <w:rsid w:val="8F963B2F"/>
    <w:rsid w:val="9FF27929"/>
    <w:rsid w:val="AFF7438C"/>
    <w:rsid w:val="BBBD62E1"/>
    <w:rsid w:val="BDAFC01C"/>
    <w:rsid w:val="BEFF1B0C"/>
    <w:rsid w:val="BF6FA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AA7F669"/>
  <w15:docId w15:val="{B83BF855-A402-4C4A-AF73-4DECD146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800" w:lineRule="exact"/>
      <w:jc w:val="center"/>
      <w:outlineLvl w:val="1"/>
    </w:pPr>
    <w:rPr>
      <w:rFonts w:ascii="Arial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Times New Roman" w:eastAsia="仿宋_GB2312" w:hAnsi="Times New Roman" w:cs="Times New Roman"/>
      <w:sz w:val="30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header"/>
    <w:basedOn w:val="a"/>
    <w:qFormat/>
    <w:pPr>
      <w:widowControl/>
      <w:pBdr>
        <w:bottom w:val="single" w:sz="6" w:space="1" w:color="auto"/>
      </w:pBdr>
      <w:adjustRightInd w:val="0"/>
      <w:snapToGrid w:val="0"/>
      <w:spacing w:after="200"/>
      <w:jc w:val="center"/>
    </w:pPr>
    <w:rPr>
      <w:rFonts w:ascii="Tahoma" w:eastAsia="微软雅黑" w:hAnsi="Tahoma" w:cs="Times New Roman"/>
      <w:kern w:val="0"/>
      <w:sz w:val="18"/>
      <w:szCs w:val="18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Max-籽™</dc:creator>
  <cp:lastModifiedBy>office</cp:lastModifiedBy>
  <cp:revision>3</cp:revision>
  <dcterms:created xsi:type="dcterms:W3CDTF">2026-07-22T01:59:00Z</dcterms:created>
  <dcterms:modified xsi:type="dcterms:W3CDTF">2026-07-22T01:59:00Z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6F192579ACF94213A327D797F66610F6_13</vt:lpwstr>
  </property>
  <property fmtid="{D5CDD505-2E9C-101B-9397-08002B2CF9AE}" pid="4" name="KSOTemplateDocerSaveRecord">
    <vt:lpwstr>eyJoZGlkIjoiNTY2MWFmMDJiMTAxZmRlNTViOTI5YjUxNWIzZmRhOWYiLCJ1c2VySWQiOiIyNDk0MTU0MzUifQ==</vt:lpwstr>
  </property>
</Properties>
</file>