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bookmarkStart w:id="10" w:name="_GoBack"/>
      <w:bookmarkEnd w:id="10"/>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hint="eastAsia" w:ascii="黑体" w:hAnsi="黑体" w:eastAsia="黑体"/>
          <w:spacing w:val="40"/>
          <w:sz w:val="52"/>
          <w:lang w:val="en-US" w:eastAsia="zh-CN"/>
        </w:rPr>
      </w:pPr>
      <w:r>
        <w:rPr>
          <w:rFonts w:hint="eastAsia" w:ascii="黑体" w:hAnsi="黑体" w:eastAsia="黑体"/>
          <w:spacing w:val="40"/>
          <w:sz w:val="52"/>
          <w:lang w:val="en-US" w:eastAsia="zh-CN"/>
        </w:rPr>
        <w:t>系列视频摄制执行保障服务</w:t>
      </w:r>
    </w:p>
    <w:p>
      <w:pPr>
        <w:jc w:val="center"/>
        <w:rPr>
          <w:rFonts w:ascii="黑体" w:hAnsi="黑体" w:eastAsia="黑体"/>
          <w:spacing w:val="40"/>
          <w:sz w:val="52"/>
        </w:rPr>
      </w:pPr>
      <w:r>
        <w:rPr>
          <w:rFonts w:hint="eastAsia" w:ascii="黑体" w:hAnsi="黑体" w:eastAsia="黑体"/>
          <w:spacing w:val="40"/>
          <w:sz w:val="52"/>
          <w:lang w:val="en-US" w:eastAsia="zh-CN"/>
        </w:rPr>
        <w:t>项目</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项目编号：ND26090105GZ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1651923"/>
      <w:bookmarkStart w:id="2" w:name="_Toc54357675"/>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w:t>
      </w:r>
      <w:r>
        <w:rPr>
          <w:rFonts w:hint="eastAsia"/>
          <w:bCs/>
          <w:sz w:val="24"/>
          <w:u w:val="single"/>
        </w:rPr>
        <w:t>系列视频摄制执行保障服务</w:t>
      </w:r>
      <w:r>
        <w:rPr>
          <w:rFonts w:hint="eastAsia"/>
          <w:bCs/>
          <w:sz w:val="24"/>
          <w:u w:val="single"/>
          <w:lang w:val="en-US" w:eastAsia="zh-CN"/>
        </w:rPr>
        <w:t>项目</w:t>
      </w:r>
      <w:r>
        <w:rPr>
          <w:rFonts w:hint="eastAsia"/>
          <w:bCs/>
          <w:sz w:val="24"/>
        </w:rPr>
        <w:t>采购公告及附件（项目编号：</w:t>
      </w:r>
      <w:r>
        <w:rPr>
          <w:rFonts w:hint="eastAsia"/>
          <w:bCs/>
          <w:sz w:val="24"/>
          <w:u w:val="single"/>
        </w:rPr>
        <w:t>ND26090105GZ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Pr>
        <w:pStyle w:val="36"/>
        <w:tabs>
          <w:tab w:val="left" w:pos="588"/>
        </w:tabs>
        <w:snapToGrid w:val="0"/>
        <w:spacing w:before="0" w:after="156" w:afterLines="50" w:line="360" w:lineRule="auto"/>
        <w:jc w:val="both"/>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color w:val="auto"/>
                <w:sz w:val="24"/>
              </w:rPr>
            </w:pPr>
            <w:r>
              <w:rPr>
                <w:rFonts w:hint="eastAsia" w:ascii="宋体" w:hAnsi="宋体" w:cs="仿宋"/>
                <w:sz w:val="24"/>
              </w:rPr>
              <w:t>成交供应商（乙方）应按照采购方（甲方)要求及时签署合同，并接受</w:t>
            </w:r>
            <w:r>
              <w:rPr>
                <w:rFonts w:hint="eastAsia" w:ascii="宋体" w:hAnsi="宋体" w:cs="仿宋"/>
                <w:color w:val="auto"/>
                <w:sz w:val="24"/>
              </w:rPr>
              <w:t>下列条款。</w:t>
            </w:r>
          </w:p>
          <w:p>
            <w:pPr>
              <w:ind w:firstLine="480" w:firstLineChars="200"/>
              <w:rPr>
                <w:rFonts w:ascii="宋体" w:hAnsi="宋体" w:cs="仿宋"/>
                <w:color w:val="auto"/>
                <w:sz w:val="24"/>
              </w:rPr>
            </w:pPr>
            <w:r>
              <w:rPr>
                <w:rFonts w:hint="eastAsia" w:ascii="宋体" w:hAnsi="宋体" w:cs="仿宋"/>
                <w:color w:val="auto"/>
                <w:sz w:val="24"/>
              </w:rPr>
              <w:t>1.服务期限：以实际签订合同时间为准。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w:t>
            </w:r>
            <w:r>
              <w:rPr>
                <w:rFonts w:hint="eastAsia" w:ascii="宋体" w:hAnsi="宋体" w:cs="仿宋"/>
                <w:color w:val="auto"/>
                <w:sz w:val="24"/>
                <w:lang w:val="en-US" w:eastAsia="zh-CN"/>
              </w:rPr>
              <w:t>广东省</w:t>
            </w:r>
            <w:r>
              <w:rPr>
                <w:rFonts w:hint="eastAsia" w:ascii="宋体" w:hAnsi="宋体" w:cs="仿宋"/>
                <w:color w:val="auto"/>
                <w:sz w:val="24"/>
              </w:rPr>
              <w:t>。</w:t>
            </w:r>
          </w:p>
          <w:p>
            <w:pPr>
              <w:ind w:firstLine="480" w:firstLineChars="200"/>
              <w:rPr>
                <w:rFonts w:ascii="宋体" w:hAnsi="宋体" w:cs="仿宋"/>
                <w:color w:val="auto"/>
                <w:sz w:val="24"/>
              </w:rPr>
            </w:pPr>
            <w:r>
              <w:rPr>
                <w:rFonts w:hint="eastAsia" w:ascii="宋体" w:hAnsi="宋体" w:cs="仿宋"/>
                <w:color w:val="auto"/>
                <w:sz w:val="24"/>
              </w:rPr>
              <w:t>3.付款方式：合同签订之后支付中标金额的50%，项目完成且全部验收通过后支付剩余的50%。</w:t>
            </w:r>
          </w:p>
          <w:p>
            <w:pPr>
              <w:ind w:firstLine="480" w:firstLineChars="200"/>
              <w:rPr>
                <w:rFonts w:ascii="宋体" w:hAnsi="宋体" w:cs="仿宋"/>
                <w:sz w:val="24"/>
              </w:rPr>
            </w:pPr>
            <w:r>
              <w:rPr>
                <w:rFonts w:hint="eastAsia" w:ascii="宋体" w:hAnsi="宋体" w:cs="仿宋"/>
                <w:color w:val="auto"/>
                <w:sz w:val="24"/>
              </w:rPr>
              <w:t>4.甲方的权利和义务:(1)</w:t>
            </w:r>
            <w:r>
              <w:rPr>
                <w:rFonts w:hint="eastAsia" w:ascii="宋体" w:hAnsi="宋体" w:cs="仿宋"/>
                <w:sz w:val="24"/>
              </w:rPr>
              <w:t>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cs="宋体"/>
          <w:bCs/>
          <w:sz w:val="24"/>
          <w:u w:val="single"/>
          <w:lang w:val="en-US" w:eastAsia="zh-CN"/>
        </w:rPr>
        <w:t>系列视频摄制执行保障服务项目</w:t>
      </w:r>
      <w:r>
        <w:rPr>
          <w:rFonts w:hint="eastAsia" w:cs="宋体"/>
          <w:bCs/>
          <w:sz w:val="24"/>
        </w:rPr>
        <w:t>采购公告及附件（项目编号：</w:t>
      </w:r>
      <w:r>
        <w:rPr>
          <w:rFonts w:hint="eastAsia" w:cs="宋体"/>
          <w:bCs/>
          <w:sz w:val="24"/>
          <w:u w:val="single"/>
        </w:rPr>
        <w:t>ND26090105GZ</w:t>
      </w:r>
      <w:r>
        <w:rPr>
          <w:rFonts w:hint="eastAsia" w:cs="宋体"/>
          <w:bCs/>
          <w:sz w:val="24"/>
        </w:rPr>
        <w:t>）我方已完全了解本项目的商务与技术要求，承诺按照采购文件的要求提供产品和服务，报价如下。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pPr>
      <w:r>
        <w:rPr>
          <w:rFonts w:hint="eastAsia" w:cs="宋体"/>
          <w:bCs/>
          <w:sz w:val="24"/>
        </w:rPr>
        <w:t>分项明细报价如下（单价和小计由我司填写，其他与采购公告文件一致）：</w:t>
      </w:r>
    </w:p>
    <w:tbl>
      <w:tblPr>
        <w:tblStyle w:val="38"/>
        <w:tblW w:w="9139" w:type="dxa"/>
        <w:jc w:val="center"/>
        <w:tblLayout w:type="autofit"/>
        <w:tblCellMar>
          <w:top w:w="15" w:type="dxa"/>
          <w:left w:w="15" w:type="dxa"/>
          <w:bottom w:w="15" w:type="dxa"/>
          <w:right w:w="15" w:type="dxa"/>
        </w:tblCellMar>
      </w:tblPr>
      <w:tblGrid>
        <w:gridCol w:w="752"/>
        <w:gridCol w:w="1221"/>
        <w:gridCol w:w="4122"/>
        <w:gridCol w:w="804"/>
        <w:gridCol w:w="1084"/>
        <w:gridCol w:w="1156"/>
      </w:tblGrid>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221"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412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08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单价</w:t>
            </w:r>
          </w:p>
        </w:tc>
        <w:tc>
          <w:tcPr>
            <w:tcW w:w="1156"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w:t>
            </w:r>
          </w:p>
        </w:tc>
        <w:tc>
          <w:tcPr>
            <w:tcW w:w="1221" w:type="dxa"/>
            <w:vMerge w:val="restart"/>
            <w:tcBorders>
              <w:top w:val="single" w:color="auto" w:sz="4" w:space="0"/>
              <w:left w:val="single" w:color="auto" w:sz="4" w:space="0"/>
              <w:right w:val="single" w:color="auto" w:sz="4" w:space="0"/>
            </w:tcBorders>
            <w:vAlign w:val="center"/>
          </w:tcPr>
          <w:p>
            <w:pPr>
              <w:widowControl/>
              <w:spacing w:line="360" w:lineRule="auto"/>
              <w:jc w:val="center"/>
              <w:textAlignment w:val="center"/>
              <w:rPr>
                <w:rFonts w:hint="default" w:ascii="宋体" w:hAnsi="宋体" w:eastAsia="宋体" w:cs="宋体"/>
                <w:color w:val="000000"/>
                <w:kern w:val="0"/>
                <w:sz w:val="24"/>
                <w:lang w:val="en-US" w:eastAsia="zh-CN" w:bidi="ar"/>
              </w:rPr>
            </w:pPr>
            <w:bookmarkStart w:id="3" w:name="OLE_LINK1"/>
            <w:r>
              <w:rPr>
                <w:rFonts w:hint="eastAsia" w:ascii="宋体" w:hAnsi="宋体" w:cs="宋体"/>
                <w:color w:val="000000"/>
                <w:kern w:val="0"/>
                <w:sz w:val="24"/>
                <w:lang w:val="en-US" w:eastAsia="zh-CN" w:bidi="ar"/>
              </w:rPr>
              <w:t>系列视频摄制执行保障服务</w:t>
            </w:r>
            <w:bookmarkEnd w:id="3"/>
          </w:p>
        </w:tc>
        <w:tc>
          <w:tcPr>
            <w:tcW w:w="41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ind w:firstLine="480" w:firstLineChars="200"/>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共制作5期主题公益广告视频，</w:t>
            </w:r>
            <w:r>
              <w:rPr>
                <w:rFonts w:hint="eastAsia" w:ascii="宋体" w:hAnsi="宋体" w:cs="宋体"/>
                <w:color w:val="000000"/>
                <w:kern w:val="0"/>
                <w:sz w:val="24"/>
                <w:lang w:val="en-US" w:eastAsia="zh-CN" w:bidi="ar"/>
              </w:rPr>
              <w:t>约2</w:t>
            </w:r>
            <w:r>
              <w:rPr>
                <w:rFonts w:hint="eastAsia" w:ascii="宋体" w:hAnsi="宋体" w:cs="宋体"/>
                <w:color w:val="000000"/>
                <w:kern w:val="0"/>
                <w:sz w:val="24"/>
                <w:lang w:eastAsia="zh-Hans" w:bidi="ar"/>
              </w:rPr>
              <w:t>分钟</w:t>
            </w:r>
            <w:r>
              <w:rPr>
                <w:rFonts w:hint="eastAsia" w:ascii="宋体" w:hAnsi="宋体" w:cs="宋体"/>
                <w:color w:val="000000"/>
                <w:kern w:val="0"/>
                <w:sz w:val="24"/>
                <w:lang w:val="en-US" w:eastAsia="zh-CN" w:bidi="ar"/>
              </w:rPr>
              <w:t>/期</w:t>
            </w:r>
            <w:r>
              <w:rPr>
                <w:rFonts w:hint="eastAsia" w:ascii="宋体" w:hAnsi="宋体" w:cs="宋体"/>
                <w:color w:val="000000"/>
                <w:kern w:val="0"/>
                <w:sz w:val="24"/>
                <w:lang w:eastAsia="zh-Hans" w:bidi="ar"/>
              </w:rPr>
              <w:t>，拟采用</w:t>
            </w:r>
            <w:r>
              <w:rPr>
                <w:rFonts w:hint="eastAsia" w:ascii="宋体" w:hAnsi="宋体" w:cs="宋体"/>
                <w:color w:val="000000"/>
                <w:kern w:val="0"/>
                <w:sz w:val="24"/>
                <w:lang w:val="en-US" w:eastAsia="zh-CN" w:bidi="ar"/>
              </w:rPr>
              <w:t>部分实景拍摄+部分AI制作的方式进行（AI部分时长不超1分钟）。</w:t>
            </w:r>
          </w:p>
          <w:p>
            <w:pPr>
              <w:widowControl/>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1.提供影视摄制相关服务：</w:t>
            </w:r>
          </w:p>
          <w:p>
            <w:pPr>
              <w:widowControl/>
              <w:spacing w:line="360" w:lineRule="auto"/>
              <w:ind w:firstLine="0" w:firstLineChars="0"/>
              <w:textAlignment w:val="center"/>
            </w:pPr>
            <w:r>
              <w:rPr>
                <w:rFonts w:hint="eastAsia" w:ascii="宋体" w:hAnsi="宋体" w:cs="宋体"/>
                <w:color w:val="000000"/>
                <w:kern w:val="0"/>
                <w:sz w:val="24"/>
                <w:lang w:val="en-US" w:eastAsia="zh-CN" w:bidi="ar"/>
              </w:rPr>
              <w:t>根据视频拍摄实际需要，提供包括但不限于出镜演员/嘉宾统筹/制片/美术/灯光/摄像助理/灯光助理等相关人员服务。</w:t>
            </w:r>
          </w:p>
          <w:p>
            <w:pPr>
              <w:widowControl/>
              <w:spacing w:line="360" w:lineRule="auto"/>
              <w:ind w:firstLine="0" w:firstLineChars="0"/>
              <w:textAlignment w:val="center"/>
              <w:rPr>
                <w:rFonts w:ascii="宋体" w:hAnsi="宋体" w:cs="宋体"/>
                <w:color w:val="000000"/>
                <w:kern w:val="0"/>
                <w:sz w:val="24"/>
                <w:lang w:eastAsia="zh-Hans" w:bidi="ar"/>
              </w:rPr>
            </w:pPr>
            <w:r>
              <w:rPr>
                <w:rFonts w:hint="eastAsia" w:ascii="宋体" w:hAnsi="宋体" w:eastAsia="宋体" w:cs="宋体"/>
                <w:i/>
                <w:iCs/>
                <w:color w:val="000000"/>
                <w:kern w:val="0"/>
                <w:sz w:val="24"/>
                <w:lang w:val="en-US" w:eastAsia="zh-CN" w:bidi="ar"/>
              </w:rPr>
              <w:t>注：单期视频时长及AI制作部分时长可根据实际开展情况，在本项目报价内酌情调整</w:t>
            </w:r>
            <w:r>
              <w:rPr>
                <w:rFonts w:hint="eastAsia" w:ascii="宋体" w:hAnsi="宋体" w:eastAsia="宋体" w:cs="宋体"/>
                <w:i/>
                <w:iCs/>
                <w:color w:val="000000"/>
                <w:kern w:val="0"/>
                <w:sz w:val="24"/>
                <w:lang w:eastAsia="zh-CN" w:bidi="ar"/>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r>
              <w:rPr>
                <w:rFonts w:hint="eastAsia" w:ascii="宋体" w:hAnsi="宋体" w:cs="宋体"/>
                <w:color w:val="000000"/>
                <w:kern w:val="0"/>
                <w:sz w:val="24"/>
                <w:lang w:eastAsia="zh-Hans" w:bidi="ar"/>
              </w:rPr>
              <w:t>5期</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ascii="宋体" w:hAnsi="宋体" w:eastAsia="宋体" w:cs="宋体"/>
                <w:color w:val="000000"/>
                <w:kern w:val="0"/>
                <w:sz w:val="24"/>
                <w:lang w:val="en-US" w:eastAsia="zh-CN" w:bidi="ar"/>
              </w:rPr>
            </w:pPr>
          </w:p>
        </w:tc>
        <w:tc>
          <w:tcPr>
            <w:tcW w:w="115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8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ascii="宋体" w:hAnsi="宋体" w:cs="宋体"/>
                <w:b/>
                <w:bCs/>
                <w:color w:val="000000"/>
                <w:kern w:val="0"/>
                <w:sz w:val="24"/>
                <w:lang w:bidi="ar"/>
              </w:rPr>
              <w:t>2</w:t>
            </w:r>
          </w:p>
        </w:tc>
        <w:tc>
          <w:tcPr>
            <w:tcW w:w="1221" w:type="dxa"/>
            <w:vMerge w:val="continue"/>
            <w:tcBorders>
              <w:left w:val="single" w:color="auto" w:sz="4" w:space="0"/>
              <w:right w:val="single" w:color="auto" w:sz="4" w:space="0"/>
            </w:tcBorders>
            <w:vAlign w:val="center"/>
          </w:tcPr>
          <w:p>
            <w:pPr>
              <w:widowControl/>
              <w:spacing w:line="360" w:lineRule="auto"/>
              <w:jc w:val="center"/>
              <w:textAlignment w:val="center"/>
              <w:rPr>
                <w:sz w:val="24"/>
                <w:lang w:eastAsia="zh-Hans"/>
              </w:rPr>
            </w:pPr>
          </w:p>
        </w:tc>
        <w:tc>
          <w:tcPr>
            <w:tcW w:w="41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ind w:firstLine="0" w:firstLineChars="0"/>
              <w:textAlignment w:val="center"/>
              <w:rPr>
                <w:rFonts w:hint="eastAsia" w:ascii="宋体" w:hAnsi="宋体" w:cs="宋体"/>
                <w:color w:val="000000"/>
                <w:kern w:val="0"/>
                <w:sz w:val="24"/>
                <w:lang w:val="en-US" w:eastAsia="zh-Hans" w:bidi="ar"/>
              </w:rPr>
            </w:pPr>
            <w:r>
              <w:rPr>
                <w:rFonts w:hint="eastAsia" w:ascii="宋体" w:hAnsi="宋体" w:cs="宋体"/>
                <w:color w:val="000000"/>
                <w:kern w:val="0"/>
                <w:sz w:val="24"/>
                <w:lang w:val="en-US" w:eastAsia="zh-Hans" w:bidi="ar"/>
              </w:rPr>
              <w:t>2.</w:t>
            </w:r>
            <w:r>
              <w:rPr>
                <w:rFonts w:hint="eastAsia" w:ascii="宋体" w:hAnsi="宋体" w:cs="宋体"/>
                <w:color w:val="000000"/>
                <w:kern w:val="0"/>
                <w:sz w:val="24"/>
                <w:lang w:eastAsia="zh-Hans" w:bidi="ar"/>
              </w:rPr>
              <w:t>提供拍摄</w:t>
            </w:r>
            <w:r>
              <w:rPr>
                <w:rFonts w:hint="eastAsia" w:ascii="宋体" w:hAnsi="宋体" w:cs="宋体"/>
                <w:color w:val="000000"/>
                <w:kern w:val="0"/>
                <w:sz w:val="24"/>
                <w:lang w:val="en-US" w:eastAsia="zh-Hans" w:bidi="ar"/>
              </w:rPr>
              <w:t>全流程保障服务：</w:t>
            </w:r>
          </w:p>
          <w:p>
            <w:pPr>
              <w:widowControl/>
              <w:spacing w:line="360" w:lineRule="auto"/>
              <w:ind w:firstLine="0" w:firstLineChars="0"/>
              <w:textAlignment w:val="center"/>
              <w:rPr>
                <w:rFonts w:hint="eastAsia" w:ascii="宋体" w:hAnsi="宋体" w:cs="宋体"/>
                <w:color w:val="000000"/>
                <w:kern w:val="0"/>
                <w:sz w:val="24"/>
                <w:lang w:val="en-US" w:eastAsia="zh-Hans" w:bidi="ar"/>
              </w:rPr>
            </w:pPr>
            <w:r>
              <w:rPr>
                <w:rFonts w:hint="eastAsia" w:ascii="宋体" w:hAnsi="宋体" w:cs="宋体"/>
                <w:color w:val="000000"/>
                <w:kern w:val="0"/>
                <w:sz w:val="24"/>
                <w:lang w:eastAsia="zh-Hans" w:bidi="ar"/>
              </w:rPr>
              <w:t>①</w:t>
            </w:r>
            <w:r>
              <w:rPr>
                <w:rFonts w:hint="eastAsia" w:ascii="宋体" w:hAnsi="宋体" w:cs="宋体"/>
                <w:color w:val="000000"/>
                <w:kern w:val="0"/>
                <w:sz w:val="24"/>
                <w:lang w:val="en-US" w:eastAsia="zh-Hans" w:bidi="ar"/>
              </w:rPr>
              <w:t>提供视频脚本</w:t>
            </w:r>
            <w:r>
              <w:rPr>
                <w:rFonts w:hint="eastAsia" w:ascii="宋体" w:hAnsi="宋体" w:cs="宋体"/>
                <w:color w:val="000000"/>
                <w:kern w:val="0"/>
                <w:sz w:val="24"/>
                <w:lang w:val="en-US" w:eastAsia="zh-CN" w:bidi="ar"/>
              </w:rPr>
              <w:t>辅助、</w:t>
            </w:r>
            <w:r>
              <w:rPr>
                <w:rFonts w:hint="eastAsia" w:ascii="宋体" w:hAnsi="宋体" w:cs="宋体"/>
                <w:color w:val="000000"/>
                <w:kern w:val="0"/>
                <w:sz w:val="24"/>
                <w:lang w:val="en-US" w:eastAsia="zh-Hans" w:bidi="ar"/>
              </w:rPr>
              <w:t>视频摄制等服务。</w:t>
            </w:r>
          </w:p>
          <w:p>
            <w:pPr>
              <w:widowControl/>
              <w:spacing w:line="360" w:lineRule="auto"/>
              <w:ind w:firstLine="0" w:firstLineChars="0"/>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②</w:t>
            </w:r>
            <w:r>
              <w:rPr>
                <w:rFonts w:hint="eastAsia" w:ascii="宋体" w:hAnsi="宋体" w:cs="宋体"/>
                <w:color w:val="000000"/>
                <w:kern w:val="0"/>
                <w:sz w:val="24"/>
                <w:lang w:val="en-US" w:eastAsia="zh-Hans" w:bidi="ar"/>
              </w:rPr>
              <w:t>根据视频摄制需求提供拍摄场景</w:t>
            </w:r>
            <w:r>
              <w:rPr>
                <w:rFonts w:hint="eastAsia" w:ascii="宋体" w:hAnsi="宋体" w:cs="宋体"/>
                <w:color w:val="000000"/>
                <w:kern w:val="0"/>
                <w:sz w:val="24"/>
                <w:lang w:eastAsia="zh-Hans" w:bidi="ar"/>
              </w:rPr>
              <w:t>（含棚拍）、服化道及部分特殊摄影设备租赁。</w:t>
            </w:r>
          </w:p>
          <w:p>
            <w:pPr>
              <w:widowControl/>
              <w:spacing w:line="360" w:lineRule="auto"/>
              <w:ind w:firstLine="0" w:firstLineChars="0"/>
              <w:textAlignment w:val="center"/>
              <w:rPr>
                <w:rFonts w:hint="eastAsia" w:ascii="宋体" w:hAnsi="宋体"/>
                <w:sz w:val="24"/>
                <w:lang w:eastAsia="zh-Hans"/>
              </w:rPr>
            </w:pPr>
            <w:r>
              <w:rPr>
                <w:rFonts w:hint="eastAsia" w:ascii="宋体" w:hAnsi="宋体" w:cs="宋体"/>
                <w:color w:val="000000"/>
                <w:kern w:val="0"/>
                <w:sz w:val="24"/>
                <w:lang w:eastAsia="zh-Hans" w:bidi="ar"/>
              </w:rPr>
              <w:t>③结合</w:t>
            </w:r>
            <w:r>
              <w:rPr>
                <w:rFonts w:hint="eastAsia" w:ascii="宋体" w:hAnsi="宋体" w:cs="宋体"/>
                <w:color w:val="000000"/>
                <w:kern w:val="0"/>
                <w:sz w:val="24"/>
                <w:lang w:val="en-US" w:eastAsia="zh-Hans" w:bidi="ar"/>
              </w:rPr>
              <w:t>拍摄行程按需提供摄制组转场用车，</w:t>
            </w:r>
            <w:r>
              <w:rPr>
                <w:rFonts w:hint="eastAsia" w:ascii="宋体" w:hAnsi="宋体" w:cs="宋体"/>
                <w:color w:val="000000"/>
                <w:kern w:val="0"/>
                <w:sz w:val="24"/>
                <w:lang w:eastAsia="zh-Hans" w:bidi="ar"/>
              </w:rPr>
              <w:t>统筹完成场地对接、设备、物料</w:t>
            </w:r>
            <w:r>
              <w:rPr>
                <w:rFonts w:hint="eastAsia" w:ascii="宋体" w:hAnsi="宋体" w:cs="宋体"/>
                <w:color w:val="000000"/>
                <w:kern w:val="0"/>
                <w:sz w:val="24"/>
                <w:lang w:val="en-US" w:eastAsia="zh-Hans" w:bidi="ar"/>
              </w:rPr>
              <w:t>及</w:t>
            </w:r>
            <w:r>
              <w:rPr>
                <w:rFonts w:hint="eastAsia" w:ascii="宋体" w:hAnsi="宋体" w:cs="宋体"/>
                <w:color w:val="000000"/>
                <w:kern w:val="0"/>
                <w:sz w:val="24"/>
                <w:lang w:eastAsia="zh-Hans" w:bidi="ar"/>
              </w:rPr>
              <w:t>现场支撑等全流程保障</w:t>
            </w:r>
            <w:r>
              <w:rPr>
                <w:rFonts w:hint="eastAsia" w:ascii="宋体" w:hAnsi="宋体" w:eastAsia="宋体" w:cs="宋体"/>
                <w:color w:val="000000"/>
                <w:kern w:val="0"/>
                <w:sz w:val="24"/>
                <w:lang w:eastAsia="zh-CN" w:bidi="ar"/>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sz w:val="24"/>
                <w:lang w:eastAsia="zh-Hans"/>
              </w:rPr>
              <w:t>5期</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5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3</w:t>
            </w:r>
          </w:p>
        </w:tc>
        <w:tc>
          <w:tcPr>
            <w:tcW w:w="1221" w:type="dxa"/>
            <w:vMerge w:val="continue"/>
            <w:tcBorders>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p>
        </w:tc>
        <w:tc>
          <w:tcPr>
            <w:tcW w:w="41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ind w:firstLine="0" w:firstLineChars="0"/>
              <w:textAlignment w:val="center"/>
              <w:rPr>
                <w:rFonts w:hint="eastAsia" w:ascii="宋体" w:hAnsi="宋体"/>
                <w:sz w:val="24"/>
                <w:lang w:eastAsia="zh-Hans"/>
              </w:rPr>
            </w:pPr>
            <w:r>
              <w:rPr>
                <w:rFonts w:hint="eastAsia" w:ascii="宋体" w:hAnsi="宋体"/>
                <w:sz w:val="24"/>
                <w:lang w:val="en-US" w:eastAsia="zh-CN"/>
              </w:rPr>
              <w:t>3.</w:t>
            </w:r>
            <w:r>
              <w:rPr>
                <w:rFonts w:hint="eastAsia" w:ascii="宋体" w:hAnsi="宋体"/>
                <w:sz w:val="24"/>
                <w:lang w:eastAsia="zh-Hans"/>
              </w:rPr>
              <w:t>视频后期制作</w:t>
            </w:r>
            <w:r>
              <w:rPr>
                <w:rFonts w:hint="eastAsia" w:ascii="宋体" w:hAnsi="宋体"/>
                <w:sz w:val="24"/>
                <w:lang w:val="en-US" w:eastAsia="zh-CN"/>
              </w:rPr>
              <w:t>服务</w:t>
            </w:r>
            <w:r>
              <w:rPr>
                <w:rFonts w:hint="eastAsia" w:ascii="宋体" w:hAnsi="宋体"/>
                <w:sz w:val="24"/>
                <w:lang w:eastAsia="zh-Hans"/>
              </w:rPr>
              <w:t>：</w:t>
            </w:r>
          </w:p>
          <w:p>
            <w:pPr>
              <w:widowControl/>
              <w:spacing w:line="360" w:lineRule="auto"/>
              <w:ind w:firstLine="0" w:firstLineChars="0"/>
              <w:textAlignment w:val="center"/>
              <w:rPr>
                <w:rFonts w:hint="eastAsia" w:ascii="宋体" w:hAnsi="宋体"/>
                <w:sz w:val="24"/>
                <w:lang w:val="en-US" w:eastAsia="zh-CN"/>
              </w:rPr>
            </w:pPr>
            <w:r>
              <w:rPr>
                <w:rFonts w:hint="eastAsia" w:ascii="宋体" w:hAnsi="宋体" w:eastAsia="宋体" w:cs="宋体"/>
                <w:color w:val="000000"/>
                <w:kern w:val="0"/>
                <w:sz w:val="24"/>
                <w:lang w:eastAsia="zh-Hans" w:bidi="ar"/>
              </w:rPr>
              <w:t>①</w:t>
            </w:r>
            <w:r>
              <w:rPr>
                <w:rFonts w:hint="eastAsia" w:ascii="宋体" w:hAnsi="宋体" w:eastAsia="宋体" w:cs="宋体"/>
                <w:color w:val="000000"/>
                <w:kern w:val="0"/>
                <w:sz w:val="24"/>
                <w:lang w:val="en-US" w:eastAsia="zh-CN" w:bidi="ar"/>
              </w:rPr>
              <w:t>提供</w:t>
            </w:r>
            <w:r>
              <w:rPr>
                <w:rFonts w:hint="eastAsia" w:ascii="宋体" w:hAnsi="宋体"/>
                <w:sz w:val="24"/>
                <w:lang w:eastAsia="zh-Hans"/>
              </w:rPr>
              <w:t>包括</w:t>
            </w:r>
            <w:r>
              <w:rPr>
                <w:rFonts w:hint="eastAsia" w:ascii="宋体" w:hAnsi="宋体"/>
                <w:sz w:val="24"/>
                <w:lang w:val="en-US" w:eastAsia="zh-CN"/>
              </w:rPr>
              <w:t>但</w:t>
            </w:r>
            <w:r>
              <w:rPr>
                <w:rFonts w:hint="eastAsia" w:ascii="宋体" w:hAnsi="宋体"/>
                <w:sz w:val="24"/>
                <w:lang w:eastAsia="zh-Hans"/>
              </w:rPr>
              <w:t>不限于</w:t>
            </w:r>
            <w:r>
              <w:rPr>
                <w:rFonts w:hint="eastAsia" w:ascii="宋体" w:hAnsi="宋体"/>
                <w:sz w:val="24"/>
                <w:lang w:val="en-US" w:eastAsia="zh-CN"/>
              </w:rPr>
              <w:t>AI部分内容制作、</w:t>
            </w:r>
            <w:r>
              <w:rPr>
                <w:rFonts w:hint="eastAsia" w:ascii="宋体" w:hAnsi="宋体"/>
                <w:sz w:val="24"/>
                <w:lang w:eastAsia="zh-Hans"/>
              </w:rPr>
              <w:t>视频</w:t>
            </w:r>
            <w:r>
              <w:rPr>
                <w:rFonts w:hint="eastAsia" w:ascii="宋体" w:hAnsi="宋体"/>
                <w:sz w:val="24"/>
                <w:lang w:val="en-US" w:eastAsia="zh-CN"/>
              </w:rPr>
              <w:t>后期剪辑、</w:t>
            </w:r>
            <w:r>
              <w:rPr>
                <w:rFonts w:hint="eastAsia" w:ascii="宋体" w:hAnsi="宋体"/>
                <w:sz w:val="24"/>
                <w:lang w:eastAsia="zh-Hans"/>
              </w:rPr>
              <w:t>调色、字幕、配音</w:t>
            </w:r>
            <w:r>
              <w:rPr>
                <w:rFonts w:hint="eastAsia" w:ascii="宋体" w:hAnsi="宋体"/>
                <w:sz w:val="24"/>
                <w:lang w:val="en-US" w:eastAsia="zh-CN"/>
              </w:rPr>
              <w:t>/</w:t>
            </w:r>
            <w:r>
              <w:rPr>
                <w:rFonts w:hint="eastAsia" w:ascii="宋体" w:hAnsi="宋体"/>
                <w:sz w:val="24"/>
                <w:lang w:eastAsia="zh-Hans"/>
              </w:rPr>
              <w:t>配乐、片头</w:t>
            </w:r>
            <w:r>
              <w:rPr>
                <w:rFonts w:hint="eastAsia" w:ascii="宋体" w:hAnsi="宋体"/>
                <w:sz w:val="24"/>
                <w:lang w:val="en-US" w:eastAsia="zh-CN"/>
              </w:rPr>
              <w:t>/</w:t>
            </w:r>
            <w:r>
              <w:rPr>
                <w:rFonts w:hint="eastAsia" w:ascii="宋体" w:hAnsi="宋体"/>
                <w:sz w:val="24"/>
                <w:lang w:eastAsia="zh-Hans"/>
              </w:rPr>
              <w:t>片尾包装</w:t>
            </w:r>
            <w:r>
              <w:rPr>
                <w:rFonts w:hint="eastAsia" w:ascii="宋体" w:hAnsi="宋体"/>
                <w:sz w:val="24"/>
                <w:lang w:val="en-US" w:eastAsia="zh-CN"/>
              </w:rPr>
              <w:t>等服务。</w:t>
            </w:r>
          </w:p>
          <w:p>
            <w:pPr>
              <w:widowControl/>
              <w:spacing w:line="360" w:lineRule="auto"/>
              <w:ind w:firstLine="0" w:firstLineChars="0"/>
              <w:textAlignment w:val="center"/>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eastAsia="zh-Hans" w:bidi="ar"/>
              </w:rPr>
              <w:t>②</w:t>
            </w:r>
            <w:r>
              <w:rPr>
                <w:rFonts w:hint="eastAsia" w:ascii="宋体" w:hAnsi="宋体" w:cs="宋体"/>
                <w:color w:val="000000"/>
                <w:kern w:val="0"/>
                <w:sz w:val="24"/>
                <w:lang w:bidi="ar"/>
              </w:rPr>
              <w:t>根据视频制作需求，提供音乐、画面模板等素材的版权采购，以及相关素材平台会员充值、订阅、授权等配套服务。</w:t>
            </w:r>
          </w:p>
          <w:p>
            <w:pPr>
              <w:widowControl/>
              <w:spacing w:line="360" w:lineRule="auto"/>
              <w:ind w:firstLine="0" w:firstLineChars="0"/>
              <w:textAlignment w:val="center"/>
              <w:rPr>
                <w:rFonts w:hint="eastAsia" w:ascii="宋体" w:hAnsi="宋体"/>
                <w:sz w:val="24"/>
                <w:lang w:eastAsia="zh-Hans"/>
              </w:rPr>
            </w:pPr>
            <w:r>
              <w:rPr>
                <w:rFonts w:hint="eastAsia" w:ascii="宋体" w:hAnsi="宋体" w:eastAsia="宋体" w:cs="宋体"/>
                <w:i/>
                <w:iCs/>
                <w:color w:val="000000"/>
                <w:kern w:val="0"/>
                <w:sz w:val="24"/>
                <w:lang w:val="en-US" w:eastAsia="zh-CN" w:bidi="ar"/>
              </w:rPr>
              <w:t>注：</w:t>
            </w:r>
            <w:r>
              <w:rPr>
                <w:rFonts w:hint="eastAsia" w:ascii="宋体" w:hAnsi="宋体" w:cs="宋体"/>
                <w:i/>
                <w:iCs/>
                <w:color w:val="000000"/>
                <w:kern w:val="0"/>
                <w:sz w:val="24"/>
                <w:lang w:bidi="ar"/>
              </w:rPr>
              <w:t>所有素材须取得合法有效授权，保障本项目使用，不存在著作权侵权纠纷</w:t>
            </w:r>
            <w:r>
              <w:rPr>
                <w:rFonts w:hint="eastAsia" w:ascii="宋体" w:hAnsi="宋体" w:eastAsia="宋体" w:cs="宋体"/>
                <w:i/>
                <w:iCs/>
                <w:color w:val="000000"/>
                <w:kern w:val="0"/>
                <w:sz w:val="24"/>
                <w:lang w:eastAsia="zh-CN" w:bidi="ar"/>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sz w:val="24"/>
                <w:lang w:eastAsia="zh-Hans"/>
              </w:rPr>
              <w:t>5期</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5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hint="eastAsia" w:ascii="宋体" w:hAnsi="宋体" w:eastAsia="宋体" w:cs="宋体"/>
          <w:sz w:val="24"/>
          <w:lang w:eastAsia="zh-CN"/>
        </w:rPr>
      </w:pPr>
      <w:r>
        <w:rPr>
          <w:rFonts w:hint="eastAsia" w:ascii="宋体" w:hAnsi="宋体" w:cs="宋体"/>
          <w:sz w:val="24"/>
        </w:rPr>
        <w:t>2、项目服务要求的具体解决方案</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3、执行保障方案。供应商应合理统筹视频拍摄全流程工作，包括拍摄人员调配、拍摄时间计划制定、拍摄相关物料的制作与租赁、视频</w:t>
      </w:r>
      <w:r>
        <w:rPr>
          <w:rFonts w:hint="eastAsia" w:ascii="宋体" w:hAnsi="宋体" w:cs="宋体"/>
          <w:sz w:val="24"/>
          <w:lang w:val="en-US" w:eastAsia="zh-CN"/>
        </w:rPr>
        <w:t>摄制</w:t>
      </w:r>
      <w:r>
        <w:rPr>
          <w:rFonts w:hint="eastAsia" w:ascii="宋体" w:hAnsi="宋体" w:cs="宋体"/>
          <w:sz w:val="24"/>
        </w:rPr>
        <w:t>等，制定调整优化与应急保障预案并做出相应的服务承诺，确保做好各项准备工作，及时完成采购文件中所规定的各项任务；需至少安排1名项目负责人，根据采购方要求统筹开展项目管理。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hint="eastAsia" w:ascii="宋体" w:hAnsi="宋体" w:eastAsia="宋体" w:cs="宋体"/>
          <w:sz w:val="24"/>
          <w:lang w:eastAsia="zh-CN"/>
        </w:rPr>
      </w:pPr>
      <w:r>
        <w:rPr>
          <w:rFonts w:hint="eastAsia" w:ascii="宋体" w:hAnsi="宋体" w:cs="宋体"/>
          <w:sz w:val="24"/>
        </w:rPr>
        <w:t>4、项目实施进度计划</w:t>
      </w:r>
      <w:r>
        <w:rPr>
          <w:rFonts w:hint="eastAsia" w:ascii="宋体" w:hAnsi="宋体" w:cs="宋体"/>
          <w:sz w:val="24"/>
          <w:lang w:eastAsia="zh-CN"/>
        </w:rPr>
        <w:t>。</w:t>
      </w:r>
    </w:p>
    <w:p>
      <w:pPr>
        <w:spacing w:line="360" w:lineRule="auto"/>
        <w:rPr>
          <w:rFonts w:hint="eastAsia" w:ascii="宋体" w:hAnsi="宋体" w:eastAsia="宋体" w:cs="宋体"/>
          <w:sz w:val="24"/>
          <w:lang w:eastAsia="zh-CN"/>
        </w:rPr>
      </w:pPr>
      <w:r>
        <w:rPr>
          <w:rFonts w:hint="eastAsia" w:ascii="宋体" w:hAnsi="宋体" w:cs="宋体"/>
          <w:sz w:val="24"/>
        </w:rPr>
        <w:t>5、服务质量保证措施</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4" w:name="_Toc475472674"/>
      <w:bookmarkStart w:id="5" w:name="_Toc54357656"/>
      <w:bookmarkStart w:id="6" w:name="_Toc1651899"/>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4"/>
      <w:bookmarkEnd w:id="5"/>
      <w:bookmarkEnd w:id="6"/>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45324762"/>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577346873"/>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930755943"/>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737227831"/>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400491005"/>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lang w:val="en-US" w:eastAsia="zh-CN"/>
                        </w:rPr>
                        <w:t>系列视频摄制执行保障服务项目</w:t>
                      </w:r>
                      <w:r>
                        <w:rPr>
                          <w:rFonts w:hint="eastAsia" w:hAnsi="宋体"/>
                          <w:b/>
                          <w:sz w:val="24"/>
                          <w:szCs w:val="24"/>
                          <w:u w:val="single"/>
                        </w:rPr>
                        <w:t xml:space="preserve">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：ND26090105GZ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0"/>
        <w:jc w:val="left"/>
        <w:rPr>
          <w:rFonts w:ascii="宋体" w:hAnsi="宋体"/>
        </w:rPr>
        <w:sectPr>
          <w:headerReference r:id="rId3" w:type="default"/>
          <w:footerReference r:id="rId4" w:type="default"/>
          <w:pgSz w:w="11906" w:h="16838"/>
          <w:pgMar w:top="1440" w:right="1800" w:bottom="1440" w:left="1800" w:header="851" w:footer="992" w:gutter="0"/>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7" w:name="_Toc1651903"/>
      <w:bookmarkStart w:id="8" w:name="_Toc34146941"/>
      <w:bookmarkStart w:id="9" w:name="_Toc475472676"/>
      <w:r>
        <w:rPr>
          <w:rFonts w:hint="eastAsia" w:ascii="宋体" w:hAnsi="宋体" w:cs="宋体"/>
          <w:kern w:val="0"/>
          <w:sz w:val="28"/>
          <w:szCs w:val="28"/>
        </w:rPr>
        <w:t>六、供应商项目实施能力证明资料</w:t>
      </w:r>
      <w:bookmarkEnd w:id="7"/>
      <w:bookmarkEnd w:id="8"/>
      <w:bookmarkEnd w:id="9"/>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8571337"/>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lang w:val="en-US" w:eastAsia="zh-CN"/>
      </w:rPr>
      <w:t>系列</w:t>
    </w:r>
    <w:r>
      <w:rPr>
        <w:rFonts w:hint="eastAsia" w:ascii="宋体" w:hAnsi="宋体" w:cs="宋体"/>
      </w:rPr>
      <w:t>视频摄制执行保障服务</w:t>
    </w:r>
    <w:r>
      <w:rPr>
        <w:rFonts w:hint="eastAsia" w:ascii="宋体" w:hAnsi="宋体" w:cs="宋体"/>
        <w:lang w:val="en-US" w:eastAsia="zh-CN"/>
      </w:rPr>
      <w:t>项目</w:t>
    </w:r>
    <w:r>
      <w:rPr>
        <w:rFonts w:hint="eastAsia" w:ascii="宋体" w:hAnsi="宋体" w:cs="宋体"/>
      </w:rPr>
      <w:t>（项目编号：ND26090105GZ）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B063A0"/>
    <w:rsid w:val="05D07568"/>
    <w:rsid w:val="06A90643"/>
    <w:rsid w:val="06B32422"/>
    <w:rsid w:val="07517424"/>
    <w:rsid w:val="07C17E77"/>
    <w:rsid w:val="07FE3355"/>
    <w:rsid w:val="08527B4E"/>
    <w:rsid w:val="08A93718"/>
    <w:rsid w:val="08AF6AF4"/>
    <w:rsid w:val="0A05502A"/>
    <w:rsid w:val="0A305AF7"/>
    <w:rsid w:val="0A9C42E5"/>
    <w:rsid w:val="0AB076F0"/>
    <w:rsid w:val="0AC576BE"/>
    <w:rsid w:val="0AD31EEF"/>
    <w:rsid w:val="0AEF24C8"/>
    <w:rsid w:val="0AF53DB5"/>
    <w:rsid w:val="0AFC33DB"/>
    <w:rsid w:val="0B081F64"/>
    <w:rsid w:val="0C2C1C81"/>
    <w:rsid w:val="0C6812B9"/>
    <w:rsid w:val="0CC93EA9"/>
    <w:rsid w:val="0CDB2D4D"/>
    <w:rsid w:val="0CE11D04"/>
    <w:rsid w:val="0D3C216F"/>
    <w:rsid w:val="0D7A67F4"/>
    <w:rsid w:val="0D937566"/>
    <w:rsid w:val="0D982403"/>
    <w:rsid w:val="0E256736"/>
    <w:rsid w:val="0F276DB0"/>
    <w:rsid w:val="0FB16810"/>
    <w:rsid w:val="107548E2"/>
    <w:rsid w:val="10C62A40"/>
    <w:rsid w:val="11A02ABA"/>
    <w:rsid w:val="11C25DB7"/>
    <w:rsid w:val="11E3179F"/>
    <w:rsid w:val="121A6E9E"/>
    <w:rsid w:val="121C395B"/>
    <w:rsid w:val="121E62E8"/>
    <w:rsid w:val="13816ECC"/>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B1080F"/>
    <w:rsid w:val="1FD15227"/>
    <w:rsid w:val="20145149"/>
    <w:rsid w:val="20BB00B5"/>
    <w:rsid w:val="2178293C"/>
    <w:rsid w:val="21E35085"/>
    <w:rsid w:val="22902F53"/>
    <w:rsid w:val="22EF6AEB"/>
    <w:rsid w:val="2352343C"/>
    <w:rsid w:val="236456FB"/>
    <w:rsid w:val="23BD55D8"/>
    <w:rsid w:val="25450FC9"/>
    <w:rsid w:val="25823461"/>
    <w:rsid w:val="25CB11E0"/>
    <w:rsid w:val="25CE1987"/>
    <w:rsid w:val="25F85394"/>
    <w:rsid w:val="272D31B5"/>
    <w:rsid w:val="278018E1"/>
    <w:rsid w:val="28294742"/>
    <w:rsid w:val="28425686"/>
    <w:rsid w:val="285A12A4"/>
    <w:rsid w:val="287F29E7"/>
    <w:rsid w:val="28BC109A"/>
    <w:rsid w:val="28FE58AC"/>
    <w:rsid w:val="29B040AC"/>
    <w:rsid w:val="29BE43EE"/>
    <w:rsid w:val="2A072476"/>
    <w:rsid w:val="2A1C5B04"/>
    <w:rsid w:val="2AB52485"/>
    <w:rsid w:val="2ABF5232"/>
    <w:rsid w:val="2AC47B11"/>
    <w:rsid w:val="2AD920D9"/>
    <w:rsid w:val="2C1B4065"/>
    <w:rsid w:val="2C561B55"/>
    <w:rsid w:val="2D005A04"/>
    <w:rsid w:val="2D2B320F"/>
    <w:rsid w:val="2D303E4C"/>
    <w:rsid w:val="2E5E7FB6"/>
    <w:rsid w:val="2F6865B6"/>
    <w:rsid w:val="2F99196E"/>
    <w:rsid w:val="2FF84ACE"/>
    <w:rsid w:val="30C063C7"/>
    <w:rsid w:val="30E772EF"/>
    <w:rsid w:val="31301056"/>
    <w:rsid w:val="319546BB"/>
    <w:rsid w:val="32236BA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14319"/>
    <w:rsid w:val="3BB335D0"/>
    <w:rsid w:val="3C065573"/>
    <w:rsid w:val="3C3834BC"/>
    <w:rsid w:val="3C3B4A28"/>
    <w:rsid w:val="3C64354C"/>
    <w:rsid w:val="3D295EE1"/>
    <w:rsid w:val="3D354FE5"/>
    <w:rsid w:val="3D5D7829"/>
    <w:rsid w:val="3D787FB2"/>
    <w:rsid w:val="3E76470F"/>
    <w:rsid w:val="3EB910C1"/>
    <w:rsid w:val="3ED85C6D"/>
    <w:rsid w:val="3F7B4DBF"/>
    <w:rsid w:val="3F886276"/>
    <w:rsid w:val="40330901"/>
    <w:rsid w:val="405B13A1"/>
    <w:rsid w:val="40D90C2A"/>
    <w:rsid w:val="41352DD4"/>
    <w:rsid w:val="413952AD"/>
    <w:rsid w:val="41744039"/>
    <w:rsid w:val="419049AE"/>
    <w:rsid w:val="429F43E5"/>
    <w:rsid w:val="430739E7"/>
    <w:rsid w:val="43EB501D"/>
    <w:rsid w:val="446261AD"/>
    <w:rsid w:val="45097338"/>
    <w:rsid w:val="45AA6F6F"/>
    <w:rsid w:val="46331B9A"/>
    <w:rsid w:val="467D083E"/>
    <w:rsid w:val="46D65B92"/>
    <w:rsid w:val="46E01197"/>
    <w:rsid w:val="472D063D"/>
    <w:rsid w:val="4749127A"/>
    <w:rsid w:val="47AF137D"/>
    <w:rsid w:val="48464378"/>
    <w:rsid w:val="486F5922"/>
    <w:rsid w:val="49496C73"/>
    <w:rsid w:val="4952642B"/>
    <w:rsid w:val="4A95628F"/>
    <w:rsid w:val="4AEA6C89"/>
    <w:rsid w:val="4B402DCD"/>
    <w:rsid w:val="4B615C35"/>
    <w:rsid w:val="4BBD3412"/>
    <w:rsid w:val="4C8011B4"/>
    <w:rsid w:val="4CBB7E1C"/>
    <w:rsid w:val="4CED3D8B"/>
    <w:rsid w:val="4D8F32B7"/>
    <w:rsid w:val="4DBB65F5"/>
    <w:rsid w:val="4ECC2059"/>
    <w:rsid w:val="4F4C2886"/>
    <w:rsid w:val="4F500B2B"/>
    <w:rsid w:val="4F600955"/>
    <w:rsid w:val="4F73032A"/>
    <w:rsid w:val="4FB92AA5"/>
    <w:rsid w:val="4FD556F6"/>
    <w:rsid w:val="4FF1626F"/>
    <w:rsid w:val="50B4612B"/>
    <w:rsid w:val="514F762F"/>
    <w:rsid w:val="52214C56"/>
    <w:rsid w:val="52495CC9"/>
    <w:rsid w:val="524E0549"/>
    <w:rsid w:val="52B72CCB"/>
    <w:rsid w:val="52D05BD0"/>
    <w:rsid w:val="52D6665D"/>
    <w:rsid w:val="533B5338"/>
    <w:rsid w:val="535610E6"/>
    <w:rsid w:val="53C07BE7"/>
    <w:rsid w:val="56230387"/>
    <w:rsid w:val="56DF6C36"/>
    <w:rsid w:val="56F664B8"/>
    <w:rsid w:val="57672288"/>
    <w:rsid w:val="57B510CE"/>
    <w:rsid w:val="57BD0B53"/>
    <w:rsid w:val="585212D6"/>
    <w:rsid w:val="588F648C"/>
    <w:rsid w:val="58C02270"/>
    <w:rsid w:val="59332823"/>
    <w:rsid w:val="593A090E"/>
    <w:rsid w:val="59577C3B"/>
    <w:rsid w:val="59A861F5"/>
    <w:rsid w:val="59BF7F8A"/>
    <w:rsid w:val="59E73A83"/>
    <w:rsid w:val="5A7A6B08"/>
    <w:rsid w:val="5AC32670"/>
    <w:rsid w:val="5B0311E8"/>
    <w:rsid w:val="5B394A7C"/>
    <w:rsid w:val="5B621759"/>
    <w:rsid w:val="5D7941B7"/>
    <w:rsid w:val="5E714FA8"/>
    <w:rsid w:val="5E956B57"/>
    <w:rsid w:val="5EAD7EEE"/>
    <w:rsid w:val="5F4E0674"/>
    <w:rsid w:val="5FAA7CB5"/>
    <w:rsid w:val="5FB60818"/>
    <w:rsid w:val="5FC17308"/>
    <w:rsid w:val="5FC779E1"/>
    <w:rsid w:val="5FEF0884"/>
    <w:rsid w:val="5FF01824"/>
    <w:rsid w:val="60560179"/>
    <w:rsid w:val="61695CA6"/>
    <w:rsid w:val="61863A23"/>
    <w:rsid w:val="61CD6067"/>
    <w:rsid w:val="62606EB4"/>
    <w:rsid w:val="6338711F"/>
    <w:rsid w:val="640E33BA"/>
    <w:rsid w:val="64FC117B"/>
    <w:rsid w:val="656C43A8"/>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CDC1854"/>
    <w:rsid w:val="6D9C1C86"/>
    <w:rsid w:val="6DCC3312"/>
    <w:rsid w:val="6DE06D99"/>
    <w:rsid w:val="6E572E03"/>
    <w:rsid w:val="6E7C4919"/>
    <w:rsid w:val="6F5B358B"/>
    <w:rsid w:val="6F695EDB"/>
    <w:rsid w:val="6FA33CA2"/>
    <w:rsid w:val="6FA56FC4"/>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B1853F"/>
    <w:rsid w:val="76DE04A2"/>
    <w:rsid w:val="76E47868"/>
    <w:rsid w:val="77500FB2"/>
    <w:rsid w:val="77CA5A3B"/>
    <w:rsid w:val="77DE0B76"/>
    <w:rsid w:val="77ECA3E2"/>
    <w:rsid w:val="780312B1"/>
    <w:rsid w:val="786647DA"/>
    <w:rsid w:val="7882033F"/>
    <w:rsid w:val="78C77346"/>
    <w:rsid w:val="78D106D4"/>
    <w:rsid w:val="79CF4822"/>
    <w:rsid w:val="7A034977"/>
    <w:rsid w:val="7A1D5443"/>
    <w:rsid w:val="7A5364AE"/>
    <w:rsid w:val="7AC64A37"/>
    <w:rsid w:val="7B066E3D"/>
    <w:rsid w:val="7B9A5C29"/>
    <w:rsid w:val="7C00277F"/>
    <w:rsid w:val="7C225B08"/>
    <w:rsid w:val="7C36A8BC"/>
    <w:rsid w:val="7CC54A2C"/>
    <w:rsid w:val="7D102F75"/>
    <w:rsid w:val="7D67094A"/>
    <w:rsid w:val="7D792FD6"/>
    <w:rsid w:val="7D95234D"/>
    <w:rsid w:val="7DA15F56"/>
    <w:rsid w:val="7E0E29D3"/>
    <w:rsid w:val="7E1D2459"/>
    <w:rsid w:val="7E484F9C"/>
    <w:rsid w:val="7EB94338"/>
    <w:rsid w:val="7F2A517E"/>
    <w:rsid w:val="7F693A59"/>
    <w:rsid w:val="7F7B3B0F"/>
    <w:rsid w:val="7FB94F3F"/>
    <w:rsid w:val="7FDBA32D"/>
    <w:rsid w:val="7FDEFCB3"/>
    <w:rsid w:val="7FE1E17D"/>
    <w:rsid w:val="7FE42AA2"/>
    <w:rsid w:val="7FEE1886"/>
    <w:rsid w:val="7FEFCC8E"/>
    <w:rsid w:val="7FF54180"/>
    <w:rsid w:val="8FD14F4A"/>
    <w:rsid w:val="AF5D83C7"/>
    <w:rsid w:val="BD3BA810"/>
    <w:rsid w:val="BDFFE83B"/>
    <w:rsid w:val="BEF9FBDA"/>
    <w:rsid w:val="DED62258"/>
    <w:rsid w:val="E6EFD623"/>
    <w:rsid w:val="EA79628B"/>
    <w:rsid w:val="F7DF457F"/>
    <w:rsid w:val="F7FD6212"/>
    <w:rsid w:val="FEBF37AF"/>
    <w:rsid w:val="FFDF75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9</Pages>
  <Words>1697</Words>
  <Characters>1765</Characters>
  <Lines>23</Lines>
  <Paragraphs>6</Paragraphs>
  <TotalTime>4</TotalTime>
  <ScaleCrop>false</ScaleCrop>
  <LinksUpToDate>false</LinksUpToDate>
  <CharactersWithSpaces>1792</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2021-01-24T22:22:00Z</dcterms:created>
  <dc:creator>MIIT</dc:creator>
  <cp:lastModifiedBy>xieyxin</cp:lastModifiedBy>
  <cp:lastPrinted>2021-06-11T16:09:00Z</cp:lastPrinted>
  <dcterms:modified xsi:type="dcterms:W3CDTF">2026-09-21T09:34:41Z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688E990AA4114BBBBECB9F8F80ED430E</vt:lpwstr>
  </property>
  <property fmtid="{D5CDD505-2E9C-101B-9397-08002B2CF9AE}" pid="4" name="KSOTemplateDocerSaveRecord">
    <vt:lpwstr>eyJoZGlkIjoiNDVkYzQ5ZTg2MjFmYTZmY2ZhYWRkYTQxNDU1ODRiMTMiLCJ1c2VySWQiOiI1NzMyNDAyODcifQ==</vt:lpwstr>
  </property>
</Properties>
</file>