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E2E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240" w:lineRule="auto"/>
        <w:ind w:left="0" w:right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附件：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日报经营公司2026年东莞市敬老月主题系列活动项目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采购报价函</w:t>
      </w:r>
      <w:bookmarkEnd w:id="0"/>
    </w:p>
    <w:p w14:paraId="5D8F2CCD">
      <w:pPr>
        <w:spacing w:line="520" w:lineRule="exact"/>
        <w:jc w:val="center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 w14:paraId="6C0DCA50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广东南方日报经营有限公司：</w:t>
      </w:r>
    </w:p>
    <w:p w14:paraId="0E0F59A0">
      <w:pPr>
        <w:spacing w:line="48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经认真阅读日报经营公司2026年东莞市敬老月主题系列活动项目采购公告，我司符合本项目的资格条件，已完全了解采购公告的相关内容（采购公告内详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细采购要求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），承诺按照采购公告的要求提供产品和服务，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报价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如下：</w:t>
      </w:r>
    </w:p>
    <w:tbl>
      <w:tblPr>
        <w:tblStyle w:val="9"/>
        <w:tblW w:w="503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417"/>
        <w:gridCol w:w="3331"/>
        <w:gridCol w:w="740"/>
        <w:gridCol w:w="740"/>
        <w:gridCol w:w="1130"/>
        <w:gridCol w:w="1443"/>
      </w:tblGrid>
      <w:tr w14:paraId="69E6E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3059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EF8D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8611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4E63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776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B9BC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F1063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</w:tr>
      <w:tr w14:paraId="71CFD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4AC3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活动执行</w:t>
            </w:r>
          </w:p>
        </w:tc>
        <w:tc>
          <w:tcPr>
            <w:tcW w:w="70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526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场地搭建、美陈物料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8AE2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舞台搭建（含台阶、地毯）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342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1A2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9AC2A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2D78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F7C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FC47B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BECA5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8DE6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舞台桁架背景搭建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DB3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425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2E48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3ECF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BC1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4135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9899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C21C5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舞台背景UV喷绘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3595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D306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4A15B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89F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0BF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68BB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72FB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9E8A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演讲台租赁及装饰布置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10CB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031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B2080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963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B61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64428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589F4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73F7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观众席桌椅租赁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49CC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B7DD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79CD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287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578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E76DE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A419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2C59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桌子、座椅装饰布置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B92E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5066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1A47C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F75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68D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DFBF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79671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AF183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印刷物料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1210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BD3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089B5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B43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A57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55F65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C9D6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D36DB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现场氛围布置（含横幅、签到处、指引等）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0822D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EAE3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B7166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022D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204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19AC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81E92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67CC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活动道具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0BB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5B21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B10CE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8AE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15C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B5812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E62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现场执行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FDB49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技术人员</w:t>
            </w:r>
          </w:p>
          <w:p w14:paraId="2E145308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（如调音师、显示屏控制师）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2F28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1BC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CAD8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BC61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442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A7EA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E009C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53E27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主持人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D314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2A48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FF87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2616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17A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2F10F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DB0F1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616B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礼仪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8EC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DE7E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3857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731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F13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EF0EA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EC444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189F4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项目总控对接、现场统筹执行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AC39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FB7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1C0C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9716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51B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BA64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449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灯光音响舞台设备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9AE7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主扩音响、调音台、无线话筒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F447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510E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84053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6ED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80D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4C75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D1735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1261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舞台灯光、设备桁架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7153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EA9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C5630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6D873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A10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83940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F4DA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4470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LED大屏系统+控制电脑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4AF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BD66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1391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2538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7E0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332C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411F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A8C75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电源配套、线材辅料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8F8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5CDE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37913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F757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390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925D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9680B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CACC5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音响灯光调试、大屏控台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0F08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F86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AE2CD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0AF0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FA8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BE122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07D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场地及配套服务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FFF2A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场地使用费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1109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A31C5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0804B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446B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1A0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9F2C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75339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E88BC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场地清洁费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BB2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77A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75C3B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D6B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F39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B69BE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E5CF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BDB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嘉宾茶水耗材、应急防护物资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7A6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DACC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E8B4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C1DF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A3C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9FEFA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58616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C61E8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后勤物料（如资料打印等）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A26D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8BB2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76798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757F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63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80E1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5B76B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B78F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场地复原核验、现场低值易耗品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A54E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0F21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E799F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C42E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1CF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9BC65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2498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3A1D1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场地险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076D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7213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C40A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97C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EAC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CFA07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21C6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后勤保障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9C3FD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设备搬运装卸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F99C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E75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09E78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523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A3C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259F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0B5F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F438F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短途运输跑腿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4C60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D61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CB90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D00A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4C7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A19F0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7414E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5C6C0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外勤劳保耗材（工作人员餐费、交通费等）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64C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50B9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EEE01">
            <w:pPr>
              <w:spacing w:line="48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9E26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FFA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5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以上合计人民币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元（含税价）</w:t>
            </w:r>
          </w:p>
        </w:tc>
      </w:tr>
      <w:tr w14:paraId="4CD25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6F1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报价单位（名称）（盖章）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年  月  日</w:t>
            </w:r>
          </w:p>
        </w:tc>
      </w:tr>
    </w:tbl>
    <w:p w14:paraId="6259F799">
      <w:pPr>
        <w:adjustRightInd w:val="0"/>
        <w:snapToGrid w:val="0"/>
        <w:spacing w:line="520" w:lineRule="exact"/>
        <w:rPr>
          <w:rFonts w:hint="eastAsia" w:ascii="仿宋" w:hAnsi="仿宋" w:eastAsia="仿宋" w:cs="仿宋"/>
          <w:b/>
          <w:sz w:val="24"/>
          <w:szCs w:val="24"/>
          <w:lang w:eastAsia="zh-Hans"/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ingFang SC">
    <w:altName w:val="宋体"/>
    <w:panose1 w:val="020B0400000000000000"/>
    <w:charset w:val="86"/>
    <w:family w:val="swiss"/>
    <w:pitch w:val="default"/>
    <w:sig w:usb0="00000000" w:usb1="00000000" w:usb2="00000017" w:usb3="00000000" w:csb0="00040001" w:csb1="00000000"/>
  </w:font>
  <w:font w:name="PINGFANG SC SEMIBOLD">
    <w:altName w:val="宋体"/>
    <w:panose1 w:val="020B0400000000000000"/>
    <w:charset w:val="86"/>
    <w:family w:val="swiss"/>
    <w:pitch w:val="default"/>
    <w:sig w:usb0="00000000" w:usb1="00000000" w:usb2="00000017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kNDUyMGY3OTZhMDFhYjZkNDNlYTQzMzFjNGFjNDEifQ=="/>
    <w:docVar w:name="KSO_WPS_MARK_KEY" w:val="cd8def8f-23bc-4b66-bf1b-6796300814d3"/>
  </w:docVars>
  <w:rsids>
    <w:rsidRoot w:val="00172A27"/>
    <w:rsid w:val="000C7F6E"/>
    <w:rsid w:val="0017131A"/>
    <w:rsid w:val="001E205E"/>
    <w:rsid w:val="0048644F"/>
    <w:rsid w:val="0050716A"/>
    <w:rsid w:val="00517BF4"/>
    <w:rsid w:val="00570AB9"/>
    <w:rsid w:val="006E335B"/>
    <w:rsid w:val="007121F3"/>
    <w:rsid w:val="00905DB1"/>
    <w:rsid w:val="00930002"/>
    <w:rsid w:val="009570CE"/>
    <w:rsid w:val="0096325F"/>
    <w:rsid w:val="00AB023D"/>
    <w:rsid w:val="00AD558A"/>
    <w:rsid w:val="00B40FC7"/>
    <w:rsid w:val="00BC561A"/>
    <w:rsid w:val="00BD12EE"/>
    <w:rsid w:val="00C4319C"/>
    <w:rsid w:val="00E209ED"/>
    <w:rsid w:val="00E27297"/>
    <w:rsid w:val="00F33DB4"/>
    <w:rsid w:val="00F85915"/>
    <w:rsid w:val="00F934E0"/>
    <w:rsid w:val="02A95EF6"/>
    <w:rsid w:val="03B64756"/>
    <w:rsid w:val="058650C9"/>
    <w:rsid w:val="0CB10D37"/>
    <w:rsid w:val="0D48422A"/>
    <w:rsid w:val="0E2826F4"/>
    <w:rsid w:val="0F685357"/>
    <w:rsid w:val="0FFF34CF"/>
    <w:rsid w:val="13B869CE"/>
    <w:rsid w:val="163F5778"/>
    <w:rsid w:val="19873A68"/>
    <w:rsid w:val="1B292B0D"/>
    <w:rsid w:val="1C764D52"/>
    <w:rsid w:val="1DAEDFA2"/>
    <w:rsid w:val="1EDA72D2"/>
    <w:rsid w:val="1F1D67A4"/>
    <w:rsid w:val="22BA40A5"/>
    <w:rsid w:val="230D409D"/>
    <w:rsid w:val="238E0671"/>
    <w:rsid w:val="27276DEE"/>
    <w:rsid w:val="277322F0"/>
    <w:rsid w:val="2A0A3553"/>
    <w:rsid w:val="2B021692"/>
    <w:rsid w:val="2C8B3599"/>
    <w:rsid w:val="2CF5796E"/>
    <w:rsid w:val="2D8C4FE2"/>
    <w:rsid w:val="2E831172"/>
    <w:rsid w:val="2F011BA7"/>
    <w:rsid w:val="2FEC6B89"/>
    <w:rsid w:val="33A061AB"/>
    <w:rsid w:val="34C82B0A"/>
    <w:rsid w:val="366C0B20"/>
    <w:rsid w:val="37EF363E"/>
    <w:rsid w:val="38795B3C"/>
    <w:rsid w:val="39361D17"/>
    <w:rsid w:val="3A957F7F"/>
    <w:rsid w:val="3CD10A47"/>
    <w:rsid w:val="3D826E7B"/>
    <w:rsid w:val="3E720C9E"/>
    <w:rsid w:val="3F74092E"/>
    <w:rsid w:val="3FF82DC6"/>
    <w:rsid w:val="408E2B77"/>
    <w:rsid w:val="412D2573"/>
    <w:rsid w:val="4162324B"/>
    <w:rsid w:val="41E755AE"/>
    <w:rsid w:val="41F86865"/>
    <w:rsid w:val="4248790A"/>
    <w:rsid w:val="42604300"/>
    <w:rsid w:val="430E2D28"/>
    <w:rsid w:val="432F2321"/>
    <w:rsid w:val="45737052"/>
    <w:rsid w:val="45AD1397"/>
    <w:rsid w:val="45D933D9"/>
    <w:rsid w:val="469D6AD4"/>
    <w:rsid w:val="497D1CBE"/>
    <w:rsid w:val="49E31F8E"/>
    <w:rsid w:val="4A363F37"/>
    <w:rsid w:val="4AF1158E"/>
    <w:rsid w:val="4BC3463A"/>
    <w:rsid w:val="4C312A65"/>
    <w:rsid w:val="4FE02C11"/>
    <w:rsid w:val="50F61502"/>
    <w:rsid w:val="52DE6D91"/>
    <w:rsid w:val="53BF878D"/>
    <w:rsid w:val="544E5742"/>
    <w:rsid w:val="56493397"/>
    <w:rsid w:val="579277E0"/>
    <w:rsid w:val="57FFF718"/>
    <w:rsid w:val="5FFDB80C"/>
    <w:rsid w:val="6089214B"/>
    <w:rsid w:val="613F42E1"/>
    <w:rsid w:val="6417215C"/>
    <w:rsid w:val="64B630B2"/>
    <w:rsid w:val="6534250A"/>
    <w:rsid w:val="65AD5A09"/>
    <w:rsid w:val="66863273"/>
    <w:rsid w:val="6B96AD4C"/>
    <w:rsid w:val="6CDE0224"/>
    <w:rsid w:val="6D953492"/>
    <w:rsid w:val="6E085F37"/>
    <w:rsid w:val="6E865F1C"/>
    <w:rsid w:val="6E9F2B3A"/>
    <w:rsid w:val="6F441328"/>
    <w:rsid w:val="72255A4C"/>
    <w:rsid w:val="72D059B7"/>
    <w:rsid w:val="75A5137D"/>
    <w:rsid w:val="766F7D8C"/>
    <w:rsid w:val="77C34AE2"/>
    <w:rsid w:val="77D3332C"/>
    <w:rsid w:val="79846F51"/>
    <w:rsid w:val="7A5E0C30"/>
    <w:rsid w:val="7AB97707"/>
    <w:rsid w:val="7AD17AD6"/>
    <w:rsid w:val="7AD92AFF"/>
    <w:rsid w:val="7B1A6491"/>
    <w:rsid w:val="7B9126CC"/>
    <w:rsid w:val="7B93ACD7"/>
    <w:rsid w:val="7BFF08AB"/>
    <w:rsid w:val="7D9677FD"/>
    <w:rsid w:val="7DAFF28D"/>
    <w:rsid w:val="7DE4764F"/>
    <w:rsid w:val="7F5FE71E"/>
    <w:rsid w:val="7F6210C3"/>
    <w:rsid w:val="AF9FF333"/>
    <w:rsid w:val="B66DCFDD"/>
    <w:rsid w:val="BD7D76B5"/>
    <w:rsid w:val="BF7D0586"/>
    <w:rsid w:val="BFEFC321"/>
    <w:rsid w:val="D7E17E54"/>
    <w:rsid w:val="D8DFCD3D"/>
    <w:rsid w:val="DDFE36F8"/>
    <w:rsid w:val="DEF55406"/>
    <w:rsid w:val="EAF7F831"/>
    <w:rsid w:val="EDEF850C"/>
    <w:rsid w:val="EF6F40E5"/>
    <w:rsid w:val="FBBB38FB"/>
    <w:rsid w:val="FBD3CFC2"/>
    <w:rsid w:val="FC6702D5"/>
    <w:rsid w:val="FDADD52D"/>
    <w:rsid w:val="FE3FFD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800" w:lineRule="exact"/>
      <w:jc w:val="center"/>
      <w:outlineLvl w:val="1"/>
    </w:pPr>
    <w:rPr>
      <w:rFonts w:ascii="Arial" w:hAnsi="Arial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sz w:val="32"/>
    </w:rPr>
  </w:style>
  <w:style w:type="character" w:default="1" w:styleId="11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9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line="480" w:lineRule="auto"/>
    </w:pPr>
    <w:rPr>
      <w:rFonts w:ascii="Times New Roman" w:hAnsi="Times New Roman" w:eastAsia="宋体" w:cs="Times New Roman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微软雅黑" w:cs="Times New Roman"/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Body Text Indent 3"/>
    <w:basedOn w:val="1"/>
    <w:qFormat/>
    <w:uiPriority w:val="0"/>
    <w:pPr>
      <w:spacing w:line="240" w:lineRule="exact"/>
      <w:ind w:firstLine="360"/>
    </w:pPr>
    <w:rPr>
      <w:rFonts w:ascii="Times New Roman" w:hAnsi="Times New Roman" w:eastAsia="宋体" w:cs="Times New Roman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rFonts w:ascii="Times New Roman" w:hAnsi="Times New Roman" w:eastAsia="宋体" w:cs="Times New Roman"/>
      <w:b/>
      <w:bCs/>
    </w:rPr>
  </w:style>
  <w:style w:type="character" w:styleId="13">
    <w:name w:val="page number"/>
    <w:qFormat/>
    <w:uiPriority w:val="0"/>
    <w:rPr>
      <w:rFonts w:ascii="Calibri" w:hAnsi="Calibri" w:eastAsia="微软雅黑" w:cs="Times New Roman"/>
    </w:rPr>
  </w:style>
  <w:style w:type="character" w:customStyle="1" w:styleId="14">
    <w:name w:val="页眉 字符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s2"/>
    <w:qFormat/>
    <w:uiPriority w:val="0"/>
    <w:rPr>
      <w:rFonts w:ascii="Calibri" w:hAnsi="Calibri" w:eastAsia="微软雅黑" w:cs="Times New Roman"/>
    </w:rPr>
  </w:style>
  <w:style w:type="paragraph" w:customStyle="1" w:styleId="16">
    <w:name w:val="表格文字"/>
    <w:basedOn w:val="1"/>
    <w:qFormat/>
    <w:uiPriority w:val="0"/>
    <w:pPr>
      <w:spacing w:before="25" w:after="25" w:line="300" w:lineRule="auto"/>
    </w:pPr>
    <w:rPr>
      <w:rFonts w:ascii="宋体" w:hAnsi="宋体" w:eastAsia="宋体" w:cs="宋体"/>
      <w:spacing w:val="10"/>
      <w:kern w:val="0"/>
      <w:sz w:val="24"/>
      <w:szCs w:val="24"/>
    </w:rPr>
  </w:style>
  <w:style w:type="character" w:customStyle="1" w:styleId="17">
    <w:name w:val="s1"/>
    <w:qFormat/>
    <w:uiPriority w:val="0"/>
    <w:rPr>
      <w:rFonts w:ascii="PingFang SC" w:hAnsi="PingFang SC" w:eastAsia="PingFang SC" w:cs="PingFang SC"/>
      <w:sz w:val="24"/>
      <w:szCs w:val="24"/>
    </w:rPr>
  </w:style>
  <w:style w:type="paragraph" w:customStyle="1" w:styleId="18">
    <w:name w:val="p1"/>
    <w:basedOn w:val="1"/>
    <w:qFormat/>
    <w:uiPriority w:val="0"/>
    <w:pPr>
      <w:jc w:val="left"/>
    </w:pPr>
    <w:rPr>
      <w:rFonts w:ascii="PINGFANG SC SEMIBOLD" w:hAnsi="PINGFANG SC SEMIBOLD" w:eastAsia="PINGFANG SC SEMIBOLD" w:cs="Times New Roman"/>
      <w:kern w:val="0"/>
      <w:sz w:val="24"/>
      <w:szCs w:val="24"/>
    </w:rPr>
  </w:style>
  <w:style w:type="paragraph" w:customStyle="1" w:styleId="19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0">
    <w:name w:val="font71"/>
    <w:basedOn w:val="11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21">
    <w:name w:val="font61"/>
    <w:basedOn w:val="11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22">
    <w:name w:val="font11"/>
    <w:basedOn w:val="11"/>
    <w:qFormat/>
    <w:uiPriority w:val="0"/>
    <w:rPr>
      <w:rFonts w:hint="eastAsia" w:ascii="方正仿宋_GB2312" w:hAnsi="方正仿宋_GB2312" w:eastAsia="方正仿宋_GB2312" w:cs="方正仿宋_GB2312"/>
      <w:color w:val="000000"/>
      <w:sz w:val="22"/>
      <w:szCs w:val="22"/>
      <w:u w:val="none"/>
    </w:rPr>
  </w:style>
  <w:style w:type="character" w:customStyle="1" w:styleId="23">
    <w:name w:val="font41"/>
    <w:basedOn w:val="11"/>
    <w:qFormat/>
    <w:uiPriority w:val="0"/>
    <w:rPr>
      <w:rFonts w:hint="eastAsia" w:ascii="方正仿宋_GB2312" w:hAnsi="方正仿宋_GB2312" w:eastAsia="方正仿宋_GB2312" w:cs="方正仿宋_GB2312"/>
      <w:color w:val="FF0000"/>
      <w:sz w:val="22"/>
      <w:szCs w:val="22"/>
      <w:u w:val="none"/>
    </w:rPr>
  </w:style>
  <w:style w:type="character" w:customStyle="1" w:styleId="24">
    <w:name w:val="font51"/>
    <w:basedOn w:val="11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2"/>
      <w:szCs w:val="22"/>
      <w:u w:val="single"/>
    </w:rPr>
  </w:style>
  <w:style w:type="character" w:customStyle="1" w:styleId="25">
    <w:name w:val="font31"/>
    <w:basedOn w:val="11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528</Words>
  <Characters>531</Characters>
  <Lines>29</Lines>
  <Paragraphs>8</Paragraphs>
  <TotalTime>1</TotalTime>
  <ScaleCrop>false</ScaleCrop>
  <LinksUpToDate>false</LinksUpToDate>
  <CharactersWithSpaces>598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2022-07-30T09:22:00Z</dcterms:created>
  <dc:creator>lililing</dc:creator>
  <cp:lastModifiedBy>Adolph</cp:lastModifiedBy>
  <cp:lastPrinted>2026-08-26T06:55:00Z</cp:lastPrinted>
  <dcterms:modified xsi:type="dcterms:W3CDTF">2026-08-26T08:35:53Z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799C7AE51D344E0E9AE62B041863B551_13</vt:lpwstr>
  </property>
  <property fmtid="{D5CDD505-2E9C-101B-9397-08002B2CF9AE}" pid="4" name="KSOTemplateDocerSaveRecord">
    <vt:lpwstr>eyJoZGlkIjoiZjM1N2NiNDc5MDlkYjg5NjlkZGI0MTcwOGQyNTA2NGIiLCJ1c2VySWQiOiIzMjE5NDc2ODcifQ==</vt:lpwstr>
  </property>
</Properties>
</file>